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92" w:type="dxa"/>
        <w:tblLayout w:type="fixed"/>
        <w:tblLook w:val="04A0" w:firstRow="1" w:lastRow="0" w:firstColumn="1" w:lastColumn="0" w:noHBand="0" w:noVBand="1"/>
      </w:tblPr>
      <w:tblGrid>
        <w:gridCol w:w="1998"/>
        <w:gridCol w:w="1620"/>
        <w:gridCol w:w="900"/>
        <w:gridCol w:w="2970"/>
        <w:gridCol w:w="4050"/>
        <w:gridCol w:w="54"/>
      </w:tblGrid>
      <w:tr w:rsidR="001A1795" w:rsidRPr="00CC71D4" w14:paraId="2ABD26EA" w14:textId="77777777" w:rsidTr="001A1795">
        <w:tc>
          <w:tcPr>
            <w:tcW w:w="7488" w:type="dxa"/>
            <w:gridSpan w:val="4"/>
            <w:tcBorders>
              <w:top w:val="nil"/>
              <w:left w:val="nil"/>
              <w:bottom w:val="nil"/>
              <w:right w:val="nil"/>
            </w:tcBorders>
          </w:tcPr>
          <w:p w14:paraId="0059D8A0" w14:textId="77777777" w:rsidR="001A1795" w:rsidRPr="00274B50" w:rsidRDefault="00BB5771" w:rsidP="00401751">
            <w:pPr>
              <w:jc w:val="center"/>
              <w:rPr>
                <w:rFonts w:ascii="Times New Roman" w:hAnsi="Times New Roman" w:cs="Times New Roman"/>
                <w:sz w:val="28"/>
                <w:szCs w:val="28"/>
              </w:rPr>
            </w:pPr>
            <w:r>
              <w:rPr>
                <w:rFonts w:ascii="Times New Roman" w:hAnsi="Times New Roman" w:cs="Times New Roman"/>
                <w:b/>
                <w:sz w:val="28"/>
                <w:szCs w:val="28"/>
              </w:rPr>
              <w:t>JOB</w:t>
            </w:r>
            <w:r w:rsidR="001A1795" w:rsidRPr="00274B50">
              <w:rPr>
                <w:rFonts w:ascii="Times New Roman" w:hAnsi="Times New Roman" w:cs="Times New Roman"/>
                <w:b/>
                <w:sz w:val="28"/>
                <w:szCs w:val="28"/>
              </w:rPr>
              <w:t xml:space="preserve"> DESCRIPTION</w:t>
            </w:r>
          </w:p>
        </w:tc>
        <w:tc>
          <w:tcPr>
            <w:tcW w:w="4104" w:type="dxa"/>
            <w:gridSpan w:val="2"/>
            <w:tcBorders>
              <w:top w:val="nil"/>
              <w:left w:val="nil"/>
              <w:bottom w:val="nil"/>
              <w:right w:val="nil"/>
            </w:tcBorders>
            <w:vAlign w:val="center"/>
          </w:tcPr>
          <w:p w14:paraId="11D81C2A" w14:textId="77777777" w:rsidR="001A1795" w:rsidRPr="00CC71D4" w:rsidRDefault="001A1795" w:rsidP="001A1795">
            <w:pPr>
              <w:rPr>
                <w:rFonts w:ascii="Times New Roman" w:hAnsi="Times New Roman" w:cs="Times New Roman"/>
                <w:sz w:val="20"/>
                <w:szCs w:val="20"/>
              </w:rPr>
            </w:pPr>
          </w:p>
        </w:tc>
      </w:tr>
      <w:tr w:rsidR="001A1795" w:rsidRPr="00401751" w14:paraId="6F407F6E" w14:textId="77777777" w:rsidTr="001A1795">
        <w:tc>
          <w:tcPr>
            <w:tcW w:w="7488" w:type="dxa"/>
            <w:gridSpan w:val="4"/>
            <w:tcBorders>
              <w:top w:val="nil"/>
              <w:left w:val="nil"/>
              <w:bottom w:val="nil"/>
              <w:right w:val="nil"/>
            </w:tcBorders>
            <w:vAlign w:val="center"/>
          </w:tcPr>
          <w:p w14:paraId="358AB4EF" w14:textId="77777777" w:rsidR="001A1795" w:rsidRPr="00401751" w:rsidRDefault="001A1795">
            <w:pPr>
              <w:rPr>
                <w:rFonts w:ascii="Times New Roman" w:hAnsi="Times New Roman" w:cs="Times New Roman"/>
                <w:b/>
                <w:sz w:val="16"/>
                <w:szCs w:val="16"/>
              </w:rPr>
            </w:pPr>
          </w:p>
        </w:tc>
        <w:tc>
          <w:tcPr>
            <w:tcW w:w="4104" w:type="dxa"/>
            <w:gridSpan w:val="2"/>
            <w:vMerge w:val="restart"/>
            <w:tcBorders>
              <w:top w:val="nil"/>
              <w:left w:val="nil"/>
              <w:right w:val="nil"/>
            </w:tcBorders>
          </w:tcPr>
          <w:p w14:paraId="254BFD48" w14:textId="77777777" w:rsidR="001A1795" w:rsidRPr="00401751" w:rsidRDefault="001A1795" w:rsidP="001A1795">
            <w:pPr>
              <w:jc w:val="center"/>
              <w:rPr>
                <w:rFonts w:ascii="Times New Roman" w:hAnsi="Times New Roman" w:cs="Times New Roman"/>
                <w:noProof/>
                <w:sz w:val="16"/>
                <w:szCs w:val="16"/>
              </w:rPr>
            </w:pPr>
            <w:r>
              <w:rPr>
                <w:rFonts w:ascii="Times New Roman" w:hAnsi="Times New Roman" w:cs="Times New Roman"/>
                <w:noProof/>
                <w:sz w:val="20"/>
                <w:szCs w:val="20"/>
              </w:rPr>
              <w:drawing>
                <wp:inline distT="0" distB="0" distL="0" distR="0" wp14:anchorId="36AEAE34" wp14:editId="665DCC0B">
                  <wp:extent cx="2143240" cy="870552"/>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4839" cy="871201"/>
                          </a:xfrm>
                          <a:prstGeom prst="rect">
                            <a:avLst/>
                          </a:prstGeom>
                          <a:noFill/>
                          <a:ln>
                            <a:noFill/>
                          </a:ln>
                        </pic:spPr>
                      </pic:pic>
                    </a:graphicData>
                  </a:graphic>
                </wp:inline>
              </w:drawing>
            </w:r>
          </w:p>
        </w:tc>
      </w:tr>
      <w:tr w:rsidR="001A1795" w:rsidRPr="0028316B" w14:paraId="32B027FC" w14:textId="77777777" w:rsidTr="001A1795">
        <w:tc>
          <w:tcPr>
            <w:tcW w:w="1998" w:type="dxa"/>
            <w:tcBorders>
              <w:top w:val="nil"/>
              <w:left w:val="nil"/>
              <w:bottom w:val="nil"/>
              <w:right w:val="nil"/>
            </w:tcBorders>
            <w:vAlign w:val="center"/>
          </w:tcPr>
          <w:p w14:paraId="18659BB8"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TITLE</w:t>
            </w:r>
          </w:p>
        </w:tc>
        <w:tc>
          <w:tcPr>
            <w:tcW w:w="5490" w:type="dxa"/>
            <w:gridSpan w:val="3"/>
            <w:tcBorders>
              <w:top w:val="nil"/>
              <w:left w:val="nil"/>
              <w:bottom w:val="nil"/>
              <w:right w:val="nil"/>
            </w:tcBorders>
            <w:vAlign w:val="center"/>
          </w:tcPr>
          <w:p w14:paraId="0D13A5F5" w14:textId="6830A6D5" w:rsidR="001A1795" w:rsidRPr="0028316B" w:rsidRDefault="00B1610A">
            <w:pPr>
              <w:rPr>
                <w:rFonts w:ascii="Times New Roman" w:hAnsi="Times New Roman" w:cs="Times New Roman"/>
                <w:sz w:val="18"/>
                <w:szCs w:val="18"/>
              </w:rPr>
            </w:pPr>
            <w:r>
              <w:rPr>
                <w:rFonts w:ascii="Times New Roman" w:hAnsi="Times New Roman" w:cs="Times New Roman"/>
                <w:sz w:val="18"/>
                <w:szCs w:val="18"/>
              </w:rPr>
              <w:t xml:space="preserve">Preserve and Research Station </w:t>
            </w:r>
            <w:r w:rsidR="0013117A">
              <w:rPr>
                <w:rFonts w:ascii="Times New Roman" w:hAnsi="Times New Roman" w:cs="Times New Roman"/>
                <w:sz w:val="18"/>
                <w:szCs w:val="18"/>
              </w:rPr>
              <w:t>Manager, Palmyra Program</w:t>
            </w:r>
          </w:p>
        </w:tc>
        <w:tc>
          <w:tcPr>
            <w:tcW w:w="4104" w:type="dxa"/>
            <w:gridSpan w:val="2"/>
            <w:vMerge/>
            <w:tcBorders>
              <w:left w:val="nil"/>
              <w:right w:val="nil"/>
            </w:tcBorders>
          </w:tcPr>
          <w:p w14:paraId="45D25FC0" w14:textId="77777777" w:rsidR="001A1795" w:rsidRPr="0028316B" w:rsidRDefault="001A1795">
            <w:pPr>
              <w:rPr>
                <w:rFonts w:ascii="Times New Roman" w:hAnsi="Times New Roman" w:cs="Times New Roman"/>
                <w:sz w:val="18"/>
                <w:szCs w:val="18"/>
              </w:rPr>
            </w:pPr>
          </w:p>
        </w:tc>
      </w:tr>
      <w:tr w:rsidR="001A1795" w:rsidRPr="0028316B" w14:paraId="03A7DF8C" w14:textId="77777777" w:rsidTr="001A1795">
        <w:tc>
          <w:tcPr>
            <w:tcW w:w="1998" w:type="dxa"/>
            <w:tcBorders>
              <w:top w:val="nil"/>
              <w:left w:val="nil"/>
              <w:bottom w:val="nil"/>
              <w:right w:val="nil"/>
            </w:tcBorders>
            <w:vAlign w:val="center"/>
          </w:tcPr>
          <w:p w14:paraId="2AFAC338"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FAMILY</w:t>
            </w:r>
          </w:p>
        </w:tc>
        <w:tc>
          <w:tcPr>
            <w:tcW w:w="5490" w:type="dxa"/>
            <w:gridSpan w:val="3"/>
            <w:tcBorders>
              <w:top w:val="nil"/>
              <w:left w:val="nil"/>
              <w:bottom w:val="nil"/>
              <w:right w:val="nil"/>
            </w:tcBorders>
            <w:vAlign w:val="center"/>
          </w:tcPr>
          <w:p w14:paraId="711FF88F" w14:textId="33E82270" w:rsidR="001A1795" w:rsidRPr="0028316B" w:rsidRDefault="007A3A93">
            <w:pPr>
              <w:rPr>
                <w:rFonts w:ascii="Times New Roman" w:hAnsi="Times New Roman" w:cs="Times New Roman"/>
                <w:sz w:val="18"/>
                <w:szCs w:val="18"/>
              </w:rPr>
            </w:pPr>
            <w:r>
              <w:rPr>
                <w:rFonts w:ascii="Times New Roman" w:hAnsi="Times New Roman" w:cs="Times New Roman"/>
                <w:sz w:val="18"/>
                <w:szCs w:val="18"/>
              </w:rPr>
              <w:t>Conservation</w:t>
            </w:r>
          </w:p>
        </w:tc>
        <w:tc>
          <w:tcPr>
            <w:tcW w:w="4104" w:type="dxa"/>
            <w:gridSpan w:val="2"/>
            <w:vMerge/>
            <w:tcBorders>
              <w:left w:val="nil"/>
              <w:right w:val="nil"/>
            </w:tcBorders>
          </w:tcPr>
          <w:p w14:paraId="728F6F25" w14:textId="77777777" w:rsidR="001A1795" w:rsidRPr="0028316B" w:rsidRDefault="001A1795">
            <w:pPr>
              <w:rPr>
                <w:rFonts w:ascii="Times New Roman" w:hAnsi="Times New Roman" w:cs="Times New Roman"/>
                <w:sz w:val="18"/>
                <w:szCs w:val="18"/>
              </w:rPr>
            </w:pPr>
          </w:p>
        </w:tc>
      </w:tr>
      <w:tr w:rsidR="001A1795" w:rsidRPr="0028316B" w14:paraId="18EBDF0A" w14:textId="77777777" w:rsidTr="001A1795">
        <w:tc>
          <w:tcPr>
            <w:tcW w:w="1998" w:type="dxa"/>
            <w:tcBorders>
              <w:top w:val="nil"/>
              <w:left w:val="nil"/>
              <w:bottom w:val="nil"/>
              <w:right w:val="nil"/>
            </w:tcBorders>
            <w:vAlign w:val="center"/>
          </w:tcPr>
          <w:p w14:paraId="5A37B023"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JOB NUMBER</w:t>
            </w:r>
          </w:p>
        </w:tc>
        <w:tc>
          <w:tcPr>
            <w:tcW w:w="5490" w:type="dxa"/>
            <w:gridSpan w:val="3"/>
            <w:tcBorders>
              <w:top w:val="nil"/>
              <w:left w:val="nil"/>
              <w:bottom w:val="nil"/>
              <w:right w:val="nil"/>
            </w:tcBorders>
            <w:vAlign w:val="center"/>
          </w:tcPr>
          <w:p w14:paraId="256D03FC" w14:textId="046378F7" w:rsidR="001A1795" w:rsidRPr="0028316B" w:rsidRDefault="007A3A93">
            <w:pPr>
              <w:rPr>
                <w:rFonts w:ascii="Times New Roman" w:hAnsi="Times New Roman" w:cs="Times New Roman"/>
                <w:sz w:val="18"/>
                <w:szCs w:val="18"/>
              </w:rPr>
            </w:pPr>
            <w:r>
              <w:rPr>
                <w:rFonts w:ascii="Times New Roman" w:hAnsi="Times New Roman" w:cs="Times New Roman"/>
                <w:sz w:val="18"/>
                <w:szCs w:val="18"/>
              </w:rPr>
              <w:t>450005</w:t>
            </w:r>
            <w:r w:rsidR="0013117A">
              <w:rPr>
                <w:rFonts w:ascii="Times New Roman" w:hAnsi="Times New Roman" w:cs="Times New Roman"/>
                <w:sz w:val="18"/>
                <w:szCs w:val="18"/>
              </w:rPr>
              <w:t xml:space="preserve"> (Conservation Practitioner V)</w:t>
            </w:r>
          </w:p>
        </w:tc>
        <w:tc>
          <w:tcPr>
            <w:tcW w:w="4104" w:type="dxa"/>
            <w:gridSpan w:val="2"/>
            <w:vMerge/>
            <w:tcBorders>
              <w:left w:val="nil"/>
              <w:right w:val="nil"/>
            </w:tcBorders>
          </w:tcPr>
          <w:p w14:paraId="623EA925" w14:textId="77777777" w:rsidR="001A1795" w:rsidRPr="0028316B" w:rsidRDefault="001A1795">
            <w:pPr>
              <w:rPr>
                <w:rFonts w:ascii="Times New Roman" w:hAnsi="Times New Roman" w:cs="Times New Roman"/>
                <w:sz w:val="18"/>
                <w:szCs w:val="18"/>
              </w:rPr>
            </w:pPr>
          </w:p>
        </w:tc>
      </w:tr>
      <w:tr w:rsidR="001A1795" w:rsidRPr="0028316B" w14:paraId="304074B1" w14:textId="77777777" w:rsidTr="001A1795">
        <w:tc>
          <w:tcPr>
            <w:tcW w:w="1998" w:type="dxa"/>
            <w:tcBorders>
              <w:top w:val="nil"/>
              <w:left w:val="nil"/>
              <w:bottom w:val="nil"/>
              <w:right w:val="nil"/>
            </w:tcBorders>
            <w:vAlign w:val="center"/>
          </w:tcPr>
          <w:p w14:paraId="2BD83A02"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SALARY GRADE</w:t>
            </w:r>
          </w:p>
        </w:tc>
        <w:tc>
          <w:tcPr>
            <w:tcW w:w="5490" w:type="dxa"/>
            <w:gridSpan w:val="3"/>
            <w:tcBorders>
              <w:top w:val="nil"/>
              <w:left w:val="nil"/>
              <w:bottom w:val="nil"/>
              <w:right w:val="nil"/>
            </w:tcBorders>
            <w:vAlign w:val="center"/>
          </w:tcPr>
          <w:p w14:paraId="21361B1F" w14:textId="5C788B43" w:rsidR="001A1795" w:rsidRPr="0028316B" w:rsidRDefault="007A3A93">
            <w:pPr>
              <w:rPr>
                <w:rFonts w:ascii="Times New Roman" w:hAnsi="Times New Roman" w:cs="Times New Roman"/>
                <w:sz w:val="18"/>
                <w:szCs w:val="18"/>
              </w:rPr>
            </w:pPr>
            <w:r>
              <w:rPr>
                <w:rFonts w:ascii="Times New Roman" w:hAnsi="Times New Roman" w:cs="Times New Roman"/>
                <w:sz w:val="18"/>
                <w:szCs w:val="18"/>
              </w:rPr>
              <w:t>6</w:t>
            </w:r>
          </w:p>
        </w:tc>
        <w:tc>
          <w:tcPr>
            <w:tcW w:w="4104" w:type="dxa"/>
            <w:gridSpan w:val="2"/>
            <w:vMerge/>
            <w:tcBorders>
              <w:left w:val="nil"/>
              <w:right w:val="nil"/>
            </w:tcBorders>
          </w:tcPr>
          <w:p w14:paraId="33BB372C" w14:textId="77777777" w:rsidR="001A1795" w:rsidRPr="0028316B" w:rsidRDefault="001A1795">
            <w:pPr>
              <w:rPr>
                <w:rFonts w:ascii="Times New Roman" w:hAnsi="Times New Roman" w:cs="Times New Roman"/>
                <w:sz w:val="18"/>
                <w:szCs w:val="18"/>
              </w:rPr>
            </w:pPr>
          </w:p>
        </w:tc>
      </w:tr>
      <w:tr w:rsidR="001A1795" w:rsidRPr="0028316B" w14:paraId="748E61B4" w14:textId="77777777" w:rsidTr="001A1795">
        <w:tc>
          <w:tcPr>
            <w:tcW w:w="1998" w:type="dxa"/>
            <w:tcBorders>
              <w:top w:val="nil"/>
              <w:left w:val="nil"/>
              <w:bottom w:val="nil"/>
              <w:right w:val="nil"/>
            </w:tcBorders>
            <w:vAlign w:val="center"/>
          </w:tcPr>
          <w:p w14:paraId="33C97EBF" w14:textId="0C03F7CA"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STATUS</w:t>
            </w:r>
          </w:p>
        </w:tc>
        <w:tc>
          <w:tcPr>
            <w:tcW w:w="5490" w:type="dxa"/>
            <w:gridSpan w:val="3"/>
            <w:tcBorders>
              <w:top w:val="nil"/>
              <w:left w:val="nil"/>
              <w:bottom w:val="nil"/>
              <w:right w:val="nil"/>
            </w:tcBorders>
            <w:vAlign w:val="center"/>
          </w:tcPr>
          <w:p w14:paraId="5410340F" w14:textId="17838280" w:rsidR="001A1795" w:rsidRPr="0028316B" w:rsidRDefault="007A3A93">
            <w:pPr>
              <w:rPr>
                <w:rFonts w:ascii="Times New Roman" w:hAnsi="Times New Roman" w:cs="Times New Roman"/>
                <w:sz w:val="18"/>
                <w:szCs w:val="18"/>
              </w:rPr>
            </w:pPr>
            <w:r>
              <w:rPr>
                <w:rFonts w:ascii="Times New Roman" w:hAnsi="Times New Roman" w:cs="Times New Roman"/>
                <w:sz w:val="18"/>
                <w:szCs w:val="18"/>
              </w:rPr>
              <w:t>Salaried</w:t>
            </w:r>
          </w:p>
        </w:tc>
        <w:tc>
          <w:tcPr>
            <w:tcW w:w="4104" w:type="dxa"/>
            <w:gridSpan w:val="2"/>
            <w:vMerge/>
            <w:tcBorders>
              <w:left w:val="nil"/>
              <w:right w:val="nil"/>
            </w:tcBorders>
          </w:tcPr>
          <w:p w14:paraId="0CAA1904" w14:textId="77777777" w:rsidR="001A1795" w:rsidRPr="0028316B" w:rsidRDefault="001A1795">
            <w:pPr>
              <w:rPr>
                <w:rFonts w:ascii="Times New Roman" w:hAnsi="Times New Roman" w:cs="Times New Roman"/>
                <w:sz w:val="18"/>
                <w:szCs w:val="18"/>
              </w:rPr>
            </w:pPr>
          </w:p>
        </w:tc>
      </w:tr>
      <w:tr w:rsidR="001A1795" w:rsidRPr="0028316B" w14:paraId="711CE7C9" w14:textId="77777777" w:rsidTr="001A1795">
        <w:tc>
          <w:tcPr>
            <w:tcW w:w="1998" w:type="dxa"/>
            <w:tcBorders>
              <w:top w:val="nil"/>
              <w:left w:val="nil"/>
              <w:bottom w:val="thinThickSmallGap" w:sz="18" w:space="0" w:color="auto"/>
              <w:right w:val="nil"/>
            </w:tcBorders>
            <w:vAlign w:val="center"/>
          </w:tcPr>
          <w:p w14:paraId="15471986" w14:textId="77777777" w:rsidR="001A1795" w:rsidRPr="0028316B" w:rsidRDefault="001A1795" w:rsidP="00CC71D4">
            <w:pPr>
              <w:jc w:val="right"/>
              <w:rPr>
                <w:rFonts w:ascii="Times New Roman" w:hAnsi="Times New Roman" w:cs="Times New Roman"/>
                <w:b/>
                <w:sz w:val="18"/>
                <w:szCs w:val="18"/>
              </w:rPr>
            </w:pPr>
            <w:r w:rsidRPr="0028316B">
              <w:rPr>
                <w:rFonts w:ascii="Times New Roman" w:hAnsi="Times New Roman" w:cs="Times New Roman"/>
                <w:b/>
                <w:sz w:val="18"/>
                <w:szCs w:val="18"/>
              </w:rPr>
              <w:t>DATE</w:t>
            </w:r>
          </w:p>
        </w:tc>
        <w:tc>
          <w:tcPr>
            <w:tcW w:w="5490" w:type="dxa"/>
            <w:gridSpan w:val="3"/>
            <w:tcBorders>
              <w:top w:val="nil"/>
              <w:left w:val="nil"/>
              <w:bottom w:val="thinThickSmallGap" w:sz="18" w:space="0" w:color="auto"/>
              <w:right w:val="nil"/>
            </w:tcBorders>
            <w:vAlign w:val="center"/>
          </w:tcPr>
          <w:p w14:paraId="63AAE924" w14:textId="1E8D78FA" w:rsidR="001A1795" w:rsidRPr="0028316B" w:rsidRDefault="00207280">
            <w:pPr>
              <w:rPr>
                <w:rFonts w:ascii="Times New Roman" w:hAnsi="Times New Roman" w:cs="Times New Roman"/>
                <w:sz w:val="18"/>
                <w:szCs w:val="18"/>
              </w:rPr>
            </w:pPr>
            <w:r>
              <w:rPr>
                <w:rFonts w:ascii="Times New Roman" w:hAnsi="Times New Roman" w:cs="Times New Roman"/>
                <w:sz w:val="18"/>
                <w:szCs w:val="18"/>
              </w:rPr>
              <w:t>September</w:t>
            </w:r>
            <w:r w:rsidR="00B1610A">
              <w:rPr>
                <w:rFonts w:ascii="Times New Roman" w:hAnsi="Times New Roman" w:cs="Times New Roman"/>
                <w:sz w:val="18"/>
                <w:szCs w:val="18"/>
              </w:rPr>
              <w:t>, 2017</w:t>
            </w:r>
          </w:p>
        </w:tc>
        <w:tc>
          <w:tcPr>
            <w:tcW w:w="4104" w:type="dxa"/>
            <w:gridSpan w:val="2"/>
            <w:vMerge/>
            <w:tcBorders>
              <w:left w:val="nil"/>
              <w:bottom w:val="thinThickSmallGap" w:sz="18" w:space="0" w:color="auto"/>
              <w:right w:val="nil"/>
            </w:tcBorders>
          </w:tcPr>
          <w:p w14:paraId="2EBF0483" w14:textId="77777777" w:rsidR="001A1795" w:rsidRPr="0028316B" w:rsidRDefault="001A1795">
            <w:pPr>
              <w:rPr>
                <w:rFonts w:ascii="Times New Roman" w:hAnsi="Times New Roman" w:cs="Times New Roman"/>
                <w:sz w:val="18"/>
                <w:szCs w:val="18"/>
              </w:rPr>
            </w:pPr>
          </w:p>
        </w:tc>
      </w:tr>
      <w:tr w:rsidR="00CC71D4" w:rsidRPr="0028316B" w14:paraId="5B548F64" w14:textId="77777777" w:rsidTr="00C6723D">
        <w:tc>
          <w:tcPr>
            <w:tcW w:w="11592" w:type="dxa"/>
            <w:gridSpan w:val="6"/>
            <w:tcBorders>
              <w:top w:val="thinThickSmallGap" w:sz="18" w:space="0" w:color="auto"/>
              <w:left w:val="nil"/>
              <w:bottom w:val="nil"/>
              <w:right w:val="nil"/>
            </w:tcBorders>
            <w:vAlign w:val="center"/>
          </w:tcPr>
          <w:p w14:paraId="7CF4EDD2" w14:textId="77777777" w:rsidR="00CC71D4" w:rsidRPr="0028316B" w:rsidRDefault="00CC71D4">
            <w:pPr>
              <w:rPr>
                <w:rFonts w:ascii="Times New Roman" w:hAnsi="Times New Roman" w:cs="Times New Roman"/>
                <w:sz w:val="18"/>
                <w:szCs w:val="18"/>
              </w:rPr>
            </w:pPr>
          </w:p>
        </w:tc>
      </w:tr>
      <w:tr w:rsidR="00281DDE" w:rsidRPr="0028316B" w14:paraId="37520D9D" w14:textId="77777777" w:rsidTr="00046C6C">
        <w:tc>
          <w:tcPr>
            <w:tcW w:w="1998" w:type="dxa"/>
            <w:tcBorders>
              <w:top w:val="nil"/>
              <w:left w:val="nil"/>
              <w:bottom w:val="single" w:sz="4" w:space="0" w:color="auto"/>
              <w:right w:val="nil"/>
            </w:tcBorders>
            <w:vAlign w:val="center"/>
          </w:tcPr>
          <w:p w14:paraId="0C294607" w14:textId="77777777" w:rsidR="00281DDE" w:rsidRPr="0028316B" w:rsidRDefault="00281DDE" w:rsidP="00CC71D4">
            <w:pPr>
              <w:jc w:val="right"/>
              <w:rPr>
                <w:rFonts w:ascii="Times New Roman" w:hAnsi="Times New Roman" w:cs="Times New Roman"/>
                <w:b/>
                <w:sz w:val="18"/>
                <w:szCs w:val="18"/>
              </w:rPr>
            </w:pPr>
            <w:r>
              <w:rPr>
                <w:rFonts w:ascii="Times New Roman" w:hAnsi="Times New Roman" w:cs="Times New Roman"/>
                <w:b/>
                <w:sz w:val="18"/>
                <w:szCs w:val="18"/>
              </w:rPr>
              <w:t>SUMMARY</w:t>
            </w:r>
          </w:p>
        </w:tc>
        <w:tc>
          <w:tcPr>
            <w:tcW w:w="9594" w:type="dxa"/>
            <w:gridSpan w:val="5"/>
            <w:tcBorders>
              <w:top w:val="nil"/>
              <w:left w:val="nil"/>
              <w:bottom w:val="single" w:sz="4" w:space="0" w:color="auto"/>
              <w:right w:val="nil"/>
            </w:tcBorders>
            <w:vAlign w:val="center"/>
          </w:tcPr>
          <w:p w14:paraId="20B2E750" w14:textId="77777777" w:rsidR="00281DDE" w:rsidRDefault="00B1610A" w:rsidP="000A05EF">
            <w:pPr>
              <w:jc w:val="both"/>
              <w:textAlignment w:val="top"/>
              <w:rPr>
                <w:rFonts w:ascii="Times New Roman" w:hAnsi="Times New Roman" w:cs="Times New Roman"/>
                <w:sz w:val="18"/>
                <w:szCs w:val="18"/>
              </w:rPr>
            </w:pPr>
            <w:r w:rsidRPr="00B1610A">
              <w:rPr>
                <w:rFonts w:ascii="Times New Roman" w:hAnsi="Times New Roman" w:cs="Times New Roman"/>
                <w:sz w:val="18"/>
                <w:szCs w:val="18"/>
              </w:rPr>
              <w:t xml:space="preserve">The Nature Conservancy is a leading conservation organization working globally to protect ecologically important lands and waters for people and nature.  Located 1,000 miles south of Hawai‘i, Palmyra Atoll is one of the most spectacular marine wilderness areas on Earth.  Palmyra Atoll has 580 acres of emergent land with 480,000 acres of lagoons, coral reefs, and submerged lands and is a US Fish and Wildlife Service (USFWS) National Wildlife Refuge out to 12 miles offshore and a Marine National Monument out to 50 miles. The Nature Conservancy owns 230 acres of land and manages this property as the Palmyra Atoll Preserve in partnership with the USFWS.  The Nature Conservancy owns and operates a research station on the preserve and the station supports research by the world-renowned institutions making up the Palmyra Atoll Research Consortium (PARC).   </w:t>
            </w:r>
          </w:p>
          <w:p w14:paraId="26702542" w14:textId="7488019D" w:rsidR="00B1610A" w:rsidRDefault="00B1610A" w:rsidP="000A05EF">
            <w:pPr>
              <w:jc w:val="both"/>
              <w:textAlignment w:val="top"/>
              <w:rPr>
                <w:rFonts w:ascii="Times New Roman" w:hAnsi="Times New Roman" w:cs="Times New Roman"/>
                <w:sz w:val="18"/>
                <w:szCs w:val="18"/>
              </w:rPr>
            </w:pPr>
          </w:p>
        </w:tc>
      </w:tr>
      <w:tr w:rsidR="00046C6C" w:rsidRPr="0028316B" w14:paraId="1338ED1F" w14:textId="77777777" w:rsidTr="00B87E32">
        <w:tc>
          <w:tcPr>
            <w:tcW w:w="11592" w:type="dxa"/>
            <w:gridSpan w:val="6"/>
            <w:tcBorders>
              <w:top w:val="single" w:sz="4" w:space="0" w:color="auto"/>
              <w:left w:val="nil"/>
              <w:bottom w:val="nil"/>
              <w:right w:val="nil"/>
            </w:tcBorders>
            <w:vAlign w:val="center"/>
          </w:tcPr>
          <w:p w14:paraId="61E116EA" w14:textId="77777777" w:rsidR="00046C6C" w:rsidRDefault="00046C6C" w:rsidP="00046C6C">
            <w:pPr>
              <w:jc w:val="both"/>
              <w:textAlignment w:val="top"/>
              <w:rPr>
                <w:rFonts w:ascii="Times New Roman" w:hAnsi="Times New Roman" w:cs="Times New Roman"/>
                <w:sz w:val="18"/>
                <w:szCs w:val="18"/>
              </w:rPr>
            </w:pPr>
          </w:p>
        </w:tc>
      </w:tr>
      <w:tr w:rsidR="00046C6C" w:rsidRPr="0028316B" w14:paraId="7F0C2B65" w14:textId="77777777" w:rsidTr="00046C6C">
        <w:tc>
          <w:tcPr>
            <w:tcW w:w="1998" w:type="dxa"/>
            <w:tcBorders>
              <w:top w:val="nil"/>
              <w:left w:val="nil"/>
              <w:bottom w:val="single" w:sz="4" w:space="0" w:color="auto"/>
              <w:right w:val="nil"/>
            </w:tcBorders>
            <w:vAlign w:val="center"/>
          </w:tcPr>
          <w:p w14:paraId="09ED7723" w14:textId="77777777" w:rsidR="00046C6C" w:rsidRPr="0028316B" w:rsidRDefault="00046C6C" w:rsidP="00CC71D4">
            <w:pPr>
              <w:jc w:val="right"/>
              <w:rPr>
                <w:rFonts w:ascii="Times New Roman" w:hAnsi="Times New Roman" w:cs="Times New Roman"/>
                <w:b/>
                <w:sz w:val="18"/>
                <w:szCs w:val="18"/>
              </w:rPr>
            </w:pPr>
            <w:r w:rsidRPr="0028316B">
              <w:rPr>
                <w:rFonts w:ascii="Times New Roman" w:hAnsi="Times New Roman" w:cs="Times New Roman"/>
                <w:b/>
                <w:sz w:val="18"/>
                <w:szCs w:val="18"/>
              </w:rPr>
              <w:t>ESSENTIAL</w:t>
            </w:r>
            <w:r w:rsidRPr="0028316B">
              <w:rPr>
                <w:rFonts w:ascii="Times New Roman" w:hAnsi="Times New Roman" w:cs="Times New Roman"/>
                <w:b/>
                <w:sz w:val="18"/>
                <w:szCs w:val="18"/>
              </w:rPr>
              <w:br/>
              <w:t>FUNCTIONS</w:t>
            </w:r>
          </w:p>
        </w:tc>
        <w:tc>
          <w:tcPr>
            <w:tcW w:w="9594" w:type="dxa"/>
            <w:gridSpan w:val="5"/>
            <w:tcBorders>
              <w:top w:val="nil"/>
              <w:left w:val="nil"/>
              <w:bottom w:val="single" w:sz="4" w:space="0" w:color="auto"/>
              <w:right w:val="nil"/>
            </w:tcBorders>
            <w:vAlign w:val="center"/>
          </w:tcPr>
          <w:p w14:paraId="557C1D78" w14:textId="12359480" w:rsidR="00385142" w:rsidRDefault="00385142" w:rsidP="0013117A">
            <w:p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The </w:t>
            </w:r>
            <w:r w:rsidR="00B1610A">
              <w:rPr>
                <w:rFonts w:ascii="Times New Roman" w:hAnsi="Times New Roman" w:cs="Times New Roman"/>
                <w:sz w:val="18"/>
                <w:szCs w:val="18"/>
              </w:rPr>
              <w:t>Nature Conservancy is seeking a</w:t>
            </w:r>
            <w:r>
              <w:rPr>
                <w:rFonts w:ascii="Times New Roman" w:hAnsi="Times New Roman" w:cs="Times New Roman"/>
                <w:sz w:val="18"/>
                <w:szCs w:val="18"/>
              </w:rPr>
              <w:t xml:space="preserve"> </w:t>
            </w:r>
            <w:r w:rsidR="00B1610A" w:rsidRPr="00B1610A">
              <w:rPr>
                <w:rFonts w:ascii="Times New Roman" w:hAnsi="Times New Roman" w:cs="Times New Roman"/>
                <w:sz w:val="18"/>
                <w:szCs w:val="18"/>
              </w:rPr>
              <w:t xml:space="preserve">Preserve and Research Station Manager </w:t>
            </w:r>
            <w:r>
              <w:rPr>
                <w:rFonts w:ascii="Times New Roman" w:hAnsi="Times New Roman" w:cs="Times New Roman"/>
                <w:sz w:val="18"/>
                <w:szCs w:val="18"/>
              </w:rPr>
              <w:t xml:space="preserve">for the Palmyra Program who is a collaborative leader with strong technical skills, the interpersonal </w:t>
            </w:r>
            <w:r w:rsidR="00774AF2">
              <w:rPr>
                <w:rFonts w:ascii="Times New Roman" w:hAnsi="Times New Roman" w:cs="Times New Roman"/>
                <w:sz w:val="18"/>
                <w:szCs w:val="18"/>
              </w:rPr>
              <w:t>savvy</w:t>
            </w:r>
            <w:r>
              <w:rPr>
                <w:rFonts w:ascii="Times New Roman" w:hAnsi="Times New Roman" w:cs="Times New Roman"/>
                <w:sz w:val="18"/>
                <w:szCs w:val="18"/>
              </w:rPr>
              <w:t xml:space="preserve"> to build and maintain effective relationships with partners, and proven ability to remotely manage people and facilities in a challenging environment.</w:t>
            </w:r>
          </w:p>
          <w:p w14:paraId="15836747" w14:textId="77777777" w:rsidR="00385142" w:rsidRDefault="00385142" w:rsidP="0013117A">
            <w:pPr>
              <w:tabs>
                <w:tab w:val="left" w:pos="3690"/>
              </w:tabs>
              <w:jc w:val="both"/>
              <w:rPr>
                <w:rFonts w:ascii="Times New Roman" w:hAnsi="Times New Roman" w:cs="Times New Roman"/>
                <w:sz w:val="18"/>
                <w:szCs w:val="18"/>
              </w:rPr>
            </w:pPr>
          </w:p>
          <w:p w14:paraId="2D7B23BB" w14:textId="2C38C679" w:rsidR="00B1610A" w:rsidRDefault="0013117A" w:rsidP="0013117A">
            <w:pPr>
              <w:tabs>
                <w:tab w:val="left" w:pos="3690"/>
              </w:tabs>
              <w:jc w:val="both"/>
              <w:rPr>
                <w:rFonts w:ascii="Times New Roman" w:hAnsi="Times New Roman" w:cs="Times New Roman"/>
                <w:sz w:val="18"/>
                <w:szCs w:val="18"/>
              </w:rPr>
            </w:pPr>
            <w:r w:rsidRPr="0013117A">
              <w:rPr>
                <w:rFonts w:ascii="Times New Roman" w:hAnsi="Times New Roman" w:cs="Times New Roman"/>
                <w:sz w:val="18"/>
                <w:szCs w:val="18"/>
              </w:rPr>
              <w:t xml:space="preserve">The </w:t>
            </w:r>
            <w:r w:rsidR="00B1610A" w:rsidRPr="00B1610A">
              <w:rPr>
                <w:rFonts w:ascii="Times New Roman" w:hAnsi="Times New Roman" w:cs="Times New Roman"/>
                <w:sz w:val="18"/>
                <w:szCs w:val="18"/>
              </w:rPr>
              <w:t xml:space="preserve">Preserve and Research Station Manager </w:t>
            </w:r>
            <w:r w:rsidRPr="0013117A">
              <w:rPr>
                <w:rFonts w:ascii="Times New Roman" w:hAnsi="Times New Roman" w:cs="Times New Roman"/>
                <w:sz w:val="18"/>
                <w:szCs w:val="18"/>
              </w:rPr>
              <w:t xml:space="preserve">is based in The Nature Conservancy’s Honolulu office, and is responsible for ensuring that all operations </w:t>
            </w:r>
            <w:r w:rsidR="00DA0A30">
              <w:rPr>
                <w:rFonts w:ascii="Times New Roman" w:hAnsi="Times New Roman" w:cs="Times New Roman"/>
                <w:sz w:val="18"/>
                <w:szCs w:val="18"/>
              </w:rPr>
              <w:t xml:space="preserve">at the research station and in the </w:t>
            </w:r>
            <w:r w:rsidR="00430DA0">
              <w:rPr>
                <w:rFonts w:ascii="Times New Roman" w:hAnsi="Times New Roman" w:cs="Times New Roman"/>
                <w:sz w:val="18"/>
                <w:szCs w:val="18"/>
              </w:rPr>
              <w:t>preserve,</w:t>
            </w:r>
            <w:r w:rsidRPr="0013117A">
              <w:rPr>
                <w:rFonts w:ascii="Times New Roman" w:hAnsi="Times New Roman" w:cs="Times New Roman"/>
                <w:sz w:val="18"/>
                <w:szCs w:val="18"/>
              </w:rPr>
              <w:t xml:space="preserve"> are conducted in a safe and efficient manner, and in compliance with all applicable laws and regulations. The </w:t>
            </w:r>
            <w:r w:rsidR="00651EB1" w:rsidRPr="00651EB1">
              <w:rPr>
                <w:rFonts w:ascii="Times New Roman" w:hAnsi="Times New Roman" w:cs="Times New Roman"/>
                <w:sz w:val="18"/>
                <w:szCs w:val="18"/>
              </w:rPr>
              <w:t xml:space="preserve">Preserve and Research Station Manager </w:t>
            </w:r>
            <w:r w:rsidRPr="0013117A">
              <w:rPr>
                <w:rFonts w:ascii="Times New Roman" w:hAnsi="Times New Roman" w:cs="Times New Roman"/>
                <w:sz w:val="18"/>
                <w:szCs w:val="18"/>
              </w:rPr>
              <w:t xml:space="preserve">is responsible for oversight and management of all the Conservancy's station facilities and equipment </w:t>
            </w:r>
            <w:r w:rsidR="00DA0A30">
              <w:rPr>
                <w:rFonts w:ascii="Times New Roman" w:hAnsi="Times New Roman" w:cs="Times New Roman"/>
                <w:sz w:val="18"/>
                <w:szCs w:val="18"/>
              </w:rPr>
              <w:t>at</w:t>
            </w:r>
            <w:r w:rsidR="00DA0A30" w:rsidRPr="0013117A">
              <w:rPr>
                <w:rFonts w:ascii="Times New Roman" w:hAnsi="Times New Roman" w:cs="Times New Roman"/>
                <w:sz w:val="18"/>
                <w:szCs w:val="18"/>
              </w:rPr>
              <w:t xml:space="preserve"> </w:t>
            </w:r>
            <w:r w:rsidRPr="0013117A">
              <w:rPr>
                <w:rFonts w:ascii="Times New Roman" w:hAnsi="Times New Roman" w:cs="Times New Roman"/>
                <w:sz w:val="18"/>
                <w:szCs w:val="18"/>
              </w:rPr>
              <w:t>Palmyra, including buildings, research facilities, a</w:t>
            </w:r>
            <w:r w:rsidR="002F066A">
              <w:rPr>
                <w:rFonts w:ascii="Times New Roman" w:hAnsi="Times New Roman" w:cs="Times New Roman"/>
                <w:sz w:val="18"/>
                <w:szCs w:val="18"/>
              </w:rPr>
              <w:t>ircraft</w:t>
            </w:r>
            <w:r w:rsidR="00385142">
              <w:rPr>
                <w:rFonts w:ascii="Times New Roman" w:hAnsi="Times New Roman" w:cs="Times New Roman"/>
                <w:sz w:val="18"/>
                <w:szCs w:val="18"/>
              </w:rPr>
              <w:t xml:space="preserve"> runway, </w:t>
            </w:r>
            <w:r w:rsidRPr="0013117A">
              <w:rPr>
                <w:rFonts w:ascii="Times New Roman" w:hAnsi="Times New Roman" w:cs="Times New Roman"/>
                <w:sz w:val="18"/>
                <w:szCs w:val="18"/>
              </w:rPr>
              <w:t>renewable energy system, food</w:t>
            </w:r>
            <w:r w:rsidR="00DA0A30">
              <w:rPr>
                <w:rFonts w:ascii="Times New Roman" w:hAnsi="Times New Roman" w:cs="Times New Roman"/>
                <w:sz w:val="18"/>
                <w:szCs w:val="18"/>
              </w:rPr>
              <w:t xml:space="preserve"> storage and</w:t>
            </w:r>
            <w:r w:rsidRPr="0013117A">
              <w:rPr>
                <w:rFonts w:ascii="Times New Roman" w:hAnsi="Times New Roman" w:cs="Times New Roman"/>
                <w:sz w:val="18"/>
                <w:szCs w:val="18"/>
              </w:rPr>
              <w:t xml:space="preserve"> preparation facilities, </w:t>
            </w:r>
            <w:r w:rsidR="00385142">
              <w:rPr>
                <w:rFonts w:ascii="Times New Roman" w:hAnsi="Times New Roman" w:cs="Times New Roman"/>
                <w:sz w:val="18"/>
                <w:szCs w:val="18"/>
              </w:rPr>
              <w:t xml:space="preserve">fuel farm and </w:t>
            </w:r>
            <w:r w:rsidRPr="0013117A">
              <w:rPr>
                <w:rFonts w:ascii="Times New Roman" w:hAnsi="Times New Roman" w:cs="Times New Roman"/>
                <w:sz w:val="18"/>
                <w:szCs w:val="18"/>
              </w:rPr>
              <w:t>lodging facilities</w:t>
            </w:r>
            <w:r w:rsidR="00385142">
              <w:rPr>
                <w:rFonts w:ascii="Times New Roman" w:hAnsi="Times New Roman" w:cs="Times New Roman"/>
                <w:sz w:val="18"/>
                <w:szCs w:val="18"/>
              </w:rPr>
              <w:t>.</w:t>
            </w:r>
            <w:r w:rsidRPr="0013117A">
              <w:rPr>
                <w:rFonts w:ascii="Times New Roman" w:hAnsi="Times New Roman" w:cs="Times New Roman"/>
                <w:sz w:val="18"/>
                <w:szCs w:val="18"/>
              </w:rPr>
              <w:t xml:space="preserve"> The </w:t>
            </w:r>
            <w:r w:rsidR="00B1610A" w:rsidRPr="00B1610A">
              <w:rPr>
                <w:rFonts w:ascii="Times New Roman" w:hAnsi="Times New Roman" w:cs="Times New Roman"/>
                <w:sz w:val="18"/>
                <w:szCs w:val="18"/>
              </w:rPr>
              <w:t xml:space="preserve">Preserve and Research Station Manager </w:t>
            </w:r>
            <w:r w:rsidR="00DA0A30">
              <w:rPr>
                <w:rFonts w:ascii="Times New Roman" w:hAnsi="Times New Roman" w:cs="Times New Roman"/>
                <w:sz w:val="18"/>
                <w:szCs w:val="18"/>
              </w:rPr>
              <w:t xml:space="preserve">rotates between Honolulu and Palmyra with </w:t>
            </w:r>
            <w:r w:rsidR="00B1610A">
              <w:rPr>
                <w:rFonts w:ascii="Times New Roman" w:hAnsi="Times New Roman" w:cs="Times New Roman"/>
                <w:sz w:val="18"/>
                <w:szCs w:val="18"/>
              </w:rPr>
              <w:t xml:space="preserve">three to four months in Honolulu and three to four months </w:t>
            </w:r>
            <w:r w:rsidR="00DA0A30">
              <w:rPr>
                <w:rFonts w:ascii="Times New Roman" w:hAnsi="Times New Roman" w:cs="Times New Roman"/>
                <w:sz w:val="18"/>
                <w:szCs w:val="18"/>
              </w:rPr>
              <w:t xml:space="preserve">at </w:t>
            </w:r>
            <w:r w:rsidR="00B1610A">
              <w:rPr>
                <w:rFonts w:ascii="Times New Roman" w:hAnsi="Times New Roman" w:cs="Times New Roman"/>
                <w:sz w:val="18"/>
                <w:szCs w:val="18"/>
              </w:rPr>
              <w:t xml:space="preserve">Palmyra.  When </w:t>
            </w:r>
            <w:r w:rsidR="00DA0A30">
              <w:rPr>
                <w:rFonts w:ascii="Times New Roman" w:hAnsi="Times New Roman" w:cs="Times New Roman"/>
                <w:sz w:val="18"/>
                <w:szCs w:val="18"/>
              </w:rPr>
              <w:t xml:space="preserve">at </w:t>
            </w:r>
            <w:r w:rsidR="00B1610A">
              <w:rPr>
                <w:rFonts w:ascii="Times New Roman" w:hAnsi="Times New Roman" w:cs="Times New Roman"/>
                <w:sz w:val="18"/>
                <w:szCs w:val="18"/>
              </w:rPr>
              <w:t xml:space="preserve">Palmyra, this position </w:t>
            </w:r>
            <w:r w:rsidR="001E7EA6">
              <w:rPr>
                <w:rFonts w:ascii="Times New Roman" w:hAnsi="Times New Roman" w:cs="Times New Roman"/>
                <w:sz w:val="18"/>
                <w:szCs w:val="18"/>
              </w:rPr>
              <w:t xml:space="preserve">oversees </w:t>
            </w:r>
            <w:r w:rsidR="00B1610A">
              <w:rPr>
                <w:rFonts w:ascii="Times New Roman" w:hAnsi="Times New Roman" w:cs="Times New Roman"/>
                <w:sz w:val="18"/>
                <w:szCs w:val="18"/>
              </w:rPr>
              <w:t>TNC’s research</w:t>
            </w:r>
            <w:r w:rsidR="00DA0A30">
              <w:rPr>
                <w:rFonts w:ascii="Times New Roman" w:hAnsi="Times New Roman" w:cs="Times New Roman"/>
                <w:sz w:val="18"/>
                <w:szCs w:val="18"/>
              </w:rPr>
              <w:t xml:space="preserve"> station</w:t>
            </w:r>
            <w:r w:rsidR="00B1610A">
              <w:rPr>
                <w:rFonts w:ascii="Times New Roman" w:hAnsi="Times New Roman" w:cs="Times New Roman"/>
                <w:sz w:val="18"/>
                <w:szCs w:val="18"/>
              </w:rPr>
              <w:t xml:space="preserve"> and preserve facilities in addition to supervising </w:t>
            </w:r>
            <w:r w:rsidR="00DA0A30">
              <w:rPr>
                <w:rFonts w:ascii="Times New Roman" w:hAnsi="Times New Roman" w:cs="Times New Roman"/>
                <w:sz w:val="18"/>
                <w:szCs w:val="18"/>
              </w:rPr>
              <w:t xml:space="preserve">TNC research station staff and </w:t>
            </w:r>
            <w:r w:rsidR="00B1610A">
              <w:rPr>
                <w:rFonts w:ascii="Times New Roman" w:hAnsi="Times New Roman" w:cs="Times New Roman"/>
                <w:sz w:val="18"/>
                <w:szCs w:val="18"/>
              </w:rPr>
              <w:t>volunteers</w:t>
            </w:r>
            <w:r w:rsidR="00DA0A30">
              <w:rPr>
                <w:rFonts w:ascii="Times New Roman" w:hAnsi="Times New Roman" w:cs="Times New Roman"/>
                <w:sz w:val="18"/>
                <w:szCs w:val="18"/>
              </w:rPr>
              <w:t>.</w:t>
            </w:r>
            <w:r w:rsidR="00B1610A">
              <w:rPr>
                <w:rFonts w:ascii="Times New Roman" w:hAnsi="Times New Roman" w:cs="Times New Roman"/>
                <w:sz w:val="18"/>
                <w:szCs w:val="18"/>
              </w:rPr>
              <w:t xml:space="preserve"> </w:t>
            </w:r>
          </w:p>
          <w:p w14:paraId="41BAA89B" w14:textId="77777777" w:rsidR="00B1610A" w:rsidRDefault="00B1610A" w:rsidP="0013117A">
            <w:pPr>
              <w:tabs>
                <w:tab w:val="left" w:pos="3690"/>
              </w:tabs>
              <w:jc w:val="both"/>
              <w:rPr>
                <w:rFonts w:ascii="Times New Roman" w:hAnsi="Times New Roman" w:cs="Times New Roman"/>
                <w:sz w:val="18"/>
                <w:szCs w:val="18"/>
              </w:rPr>
            </w:pPr>
          </w:p>
          <w:p w14:paraId="26DA9A8B" w14:textId="30E32A63" w:rsidR="0013117A" w:rsidRDefault="0013117A" w:rsidP="0013117A">
            <w:pPr>
              <w:tabs>
                <w:tab w:val="left" w:pos="3690"/>
              </w:tabs>
              <w:jc w:val="both"/>
              <w:rPr>
                <w:rFonts w:ascii="Times New Roman" w:hAnsi="Times New Roman" w:cs="Times New Roman"/>
                <w:sz w:val="18"/>
                <w:szCs w:val="18"/>
              </w:rPr>
            </w:pPr>
            <w:r w:rsidRPr="0013117A">
              <w:rPr>
                <w:rFonts w:ascii="Times New Roman" w:hAnsi="Times New Roman" w:cs="Times New Roman"/>
                <w:sz w:val="18"/>
                <w:szCs w:val="18"/>
              </w:rPr>
              <w:t>Primary job responsibilities include:</w:t>
            </w:r>
          </w:p>
          <w:p w14:paraId="15DDD6E8" w14:textId="14D8B2FC" w:rsidR="00B1610A" w:rsidRDefault="00B1610A" w:rsidP="0013117A">
            <w:pPr>
              <w:tabs>
                <w:tab w:val="left" w:pos="3690"/>
              </w:tabs>
              <w:jc w:val="both"/>
              <w:rPr>
                <w:rFonts w:ascii="Times New Roman" w:hAnsi="Times New Roman" w:cs="Times New Roman"/>
                <w:sz w:val="18"/>
                <w:szCs w:val="18"/>
              </w:rPr>
            </w:pPr>
          </w:p>
          <w:p w14:paraId="6C6BBB8F" w14:textId="44D879B3" w:rsidR="002A1FE3" w:rsidRPr="00651EB1" w:rsidRDefault="002A1FE3" w:rsidP="0013117A">
            <w:pPr>
              <w:tabs>
                <w:tab w:val="left" w:pos="3690"/>
              </w:tabs>
              <w:jc w:val="both"/>
              <w:rPr>
                <w:rFonts w:ascii="Times New Roman" w:hAnsi="Times New Roman" w:cs="Times New Roman"/>
                <w:sz w:val="18"/>
                <w:szCs w:val="18"/>
                <w:u w:val="single"/>
              </w:rPr>
            </w:pPr>
            <w:r w:rsidRPr="00651EB1">
              <w:rPr>
                <w:rFonts w:ascii="Times New Roman" w:hAnsi="Times New Roman" w:cs="Times New Roman"/>
                <w:sz w:val="18"/>
                <w:szCs w:val="18"/>
                <w:u w:val="single"/>
              </w:rPr>
              <w:t>Continually</w:t>
            </w:r>
          </w:p>
          <w:p w14:paraId="2B679758" w14:textId="1C4A2B33" w:rsidR="0013117A" w:rsidRPr="0013117A" w:rsidRDefault="0013117A" w:rsidP="0013117A">
            <w:pPr>
              <w:numPr>
                <w:ilvl w:val="0"/>
                <w:numId w:val="35"/>
              </w:numPr>
              <w:tabs>
                <w:tab w:val="left" w:pos="3690"/>
              </w:tabs>
              <w:jc w:val="both"/>
              <w:rPr>
                <w:rFonts w:ascii="Times New Roman" w:hAnsi="Times New Roman" w:cs="Times New Roman"/>
                <w:sz w:val="18"/>
                <w:szCs w:val="18"/>
              </w:rPr>
            </w:pPr>
            <w:r w:rsidRPr="0013117A">
              <w:rPr>
                <w:rFonts w:ascii="Times New Roman" w:hAnsi="Times New Roman" w:cs="Times New Roman"/>
                <w:sz w:val="18"/>
                <w:szCs w:val="18"/>
              </w:rPr>
              <w:t>Ensuring continuity of operations and facility management by Pal</w:t>
            </w:r>
            <w:r w:rsidR="002F066A">
              <w:rPr>
                <w:rFonts w:ascii="Times New Roman" w:hAnsi="Times New Roman" w:cs="Times New Roman"/>
                <w:sz w:val="18"/>
                <w:szCs w:val="18"/>
              </w:rPr>
              <w:t>myra program staff on the atoll;</w:t>
            </w:r>
          </w:p>
          <w:p w14:paraId="4025E46F" w14:textId="3DC6F68B" w:rsidR="0013117A" w:rsidRDefault="0013117A" w:rsidP="0013117A">
            <w:pPr>
              <w:numPr>
                <w:ilvl w:val="0"/>
                <w:numId w:val="35"/>
              </w:numPr>
              <w:tabs>
                <w:tab w:val="left" w:pos="3690"/>
              </w:tabs>
              <w:jc w:val="both"/>
              <w:rPr>
                <w:rFonts w:ascii="Times New Roman" w:hAnsi="Times New Roman" w:cs="Times New Roman"/>
                <w:sz w:val="18"/>
                <w:szCs w:val="18"/>
              </w:rPr>
            </w:pPr>
            <w:r w:rsidRPr="0013117A">
              <w:rPr>
                <w:rFonts w:ascii="Times New Roman" w:hAnsi="Times New Roman" w:cs="Times New Roman"/>
                <w:sz w:val="18"/>
                <w:szCs w:val="18"/>
              </w:rPr>
              <w:t>Working with program staff to develop and ensure all station standard operating procedures, protocols and guidelines are up to date, org</w:t>
            </w:r>
            <w:r w:rsidR="002F066A">
              <w:rPr>
                <w:rFonts w:ascii="Times New Roman" w:hAnsi="Times New Roman" w:cs="Times New Roman"/>
                <w:sz w:val="18"/>
                <w:szCs w:val="18"/>
              </w:rPr>
              <w:t>anized and properly implemented;</w:t>
            </w:r>
          </w:p>
          <w:p w14:paraId="34A92575" w14:textId="35F3AC4C" w:rsidR="002A1FE3" w:rsidRPr="002A1FE3" w:rsidRDefault="002A1FE3" w:rsidP="002A1FE3">
            <w:pPr>
              <w:numPr>
                <w:ilvl w:val="0"/>
                <w:numId w:val="35"/>
              </w:numPr>
              <w:tabs>
                <w:tab w:val="left" w:pos="3690"/>
              </w:tabs>
              <w:jc w:val="both"/>
              <w:rPr>
                <w:rFonts w:ascii="Times New Roman" w:hAnsi="Times New Roman" w:cs="Times New Roman"/>
                <w:sz w:val="18"/>
                <w:szCs w:val="18"/>
              </w:rPr>
            </w:pPr>
            <w:r>
              <w:rPr>
                <w:rFonts w:ascii="Times New Roman" w:hAnsi="Times New Roman" w:cs="Times New Roman"/>
                <w:sz w:val="18"/>
                <w:szCs w:val="18"/>
              </w:rPr>
              <w:t>Lead</w:t>
            </w:r>
            <w:r w:rsidRPr="002A1FE3">
              <w:rPr>
                <w:rFonts w:ascii="Times New Roman" w:hAnsi="Times New Roman" w:cs="Times New Roman"/>
                <w:sz w:val="18"/>
                <w:szCs w:val="18"/>
              </w:rPr>
              <w:t xml:space="preserve"> research station logistics, </w:t>
            </w:r>
            <w:r>
              <w:rPr>
                <w:rFonts w:ascii="Times New Roman" w:hAnsi="Times New Roman" w:cs="Times New Roman"/>
                <w:sz w:val="18"/>
                <w:szCs w:val="18"/>
              </w:rPr>
              <w:t>emphasizing</w:t>
            </w:r>
            <w:r w:rsidRPr="002A1FE3">
              <w:rPr>
                <w:rFonts w:ascii="Times New Roman" w:hAnsi="Times New Roman" w:cs="Times New Roman"/>
                <w:sz w:val="18"/>
                <w:szCs w:val="18"/>
              </w:rPr>
              <w:t xml:space="preserve"> provisioning and packing the aircraft;</w:t>
            </w:r>
          </w:p>
          <w:p w14:paraId="4BF958E9" w14:textId="77777777" w:rsidR="002A1FE3" w:rsidRPr="002A1FE3" w:rsidRDefault="002A1FE3" w:rsidP="002A1FE3">
            <w:pPr>
              <w:numPr>
                <w:ilvl w:val="0"/>
                <w:numId w:val="35"/>
              </w:numPr>
              <w:tabs>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Maintaining a positive, collaborative relationship with USFWS and PARC through regular interaction and up to date reporting of project plans and station operations;</w:t>
            </w:r>
          </w:p>
          <w:p w14:paraId="14ED18ED" w14:textId="66E1FB2F" w:rsidR="002A1FE3" w:rsidRDefault="002A1FE3" w:rsidP="002A1FE3">
            <w:pPr>
              <w:tabs>
                <w:tab w:val="left" w:pos="3690"/>
              </w:tabs>
              <w:ind w:left="360"/>
              <w:jc w:val="both"/>
              <w:rPr>
                <w:rFonts w:ascii="Times New Roman" w:hAnsi="Times New Roman" w:cs="Times New Roman"/>
                <w:sz w:val="18"/>
                <w:szCs w:val="18"/>
              </w:rPr>
            </w:pPr>
          </w:p>
          <w:p w14:paraId="066E3808" w14:textId="524CB506" w:rsidR="002A1FE3" w:rsidRPr="00651EB1" w:rsidRDefault="002A1FE3" w:rsidP="002A1FE3">
            <w:pPr>
              <w:tabs>
                <w:tab w:val="left" w:pos="3690"/>
              </w:tabs>
              <w:jc w:val="both"/>
              <w:rPr>
                <w:rFonts w:ascii="Times New Roman" w:hAnsi="Times New Roman" w:cs="Times New Roman"/>
                <w:sz w:val="18"/>
                <w:szCs w:val="18"/>
                <w:u w:val="single"/>
              </w:rPr>
            </w:pPr>
            <w:r w:rsidRPr="00651EB1">
              <w:rPr>
                <w:rFonts w:ascii="Times New Roman" w:hAnsi="Times New Roman" w:cs="Times New Roman"/>
                <w:sz w:val="18"/>
                <w:szCs w:val="18"/>
                <w:u w:val="single"/>
              </w:rPr>
              <w:t>While in Honolulu</w:t>
            </w:r>
          </w:p>
          <w:p w14:paraId="08F71202" w14:textId="72991B43" w:rsidR="002A1FE3" w:rsidRPr="002A1FE3" w:rsidRDefault="002A1FE3" w:rsidP="002A1FE3">
            <w:pPr>
              <w:numPr>
                <w:ilvl w:val="0"/>
                <w:numId w:val="35"/>
              </w:numPr>
              <w:tabs>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Working c</w:t>
            </w:r>
            <w:r w:rsidR="00DB6667">
              <w:rPr>
                <w:rFonts w:ascii="Times New Roman" w:hAnsi="Times New Roman" w:cs="Times New Roman"/>
                <w:sz w:val="18"/>
                <w:szCs w:val="18"/>
              </w:rPr>
              <w:t>losely with the Sustainability D</w:t>
            </w:r>
            <w:r w:rsidRPr="002A1FE3">
              <w:rPr>
                <w:rFonts w:ascii="Times New Roman" w:hAnsi="Times New Roman" w:cs="Times New Roman"/>
                <w:sz w:val="18"/>
                <w:szCs w:val="18"/>
              </w:rPr>
              <w:t xml:space="preserve">irector and Hawai‘i human resources manager to </w:t>
            </w:r>
            <w:r w:rsidR="00F05578">
              <w:rPr>
                <w:rFonts w:ascii="Times New Roman" w:hAnsi="Times New Roman" w:cs="Times New Roman"/>
                <w:sz w:val="18"/>
                <w:szCs w:val="18"/>
              </w:rPr>
              <w:t xml:space="preserve">participate in staff and volunteer selection </w:t>
            </w:r>
          </w:p>
          <w:p w14:paraId="43B53682" w14:textId="306196B3" w:rsidR="002A1FE3" w:rsidRPr="002A1FE3" w:rsidRDefault="002A1FE3" w:rsidP="002A1FE3">
            <w:pPr>
              <w:numPr>
                <w:ilvl w:val="0"/>
                <w:numId w:val="35"/>
              </w:numPr>
              <w:tabs>
                <w:tab w:val="left" w:pos="3690"/>
              </w:tabs>
              <w:jc w:val="both"/>
              <w:rPr>
                <w:rFonts w:ascii="Times New Roman" w:hAnsi="Times New Roman" w:cs="Times New Roman"/>
                <w:sz w:val="18"/>
                <w:szCs w:val="18"/>
              </w:rPr>
            </w:pPr>
            <w:r>
              <w:rPr>
                <w:rFonts w:ascii="Times New Roman" w:hAnsi="Times New Roman" w:cs="Times New Roman"/>
                <w:sz w:val="18"/>
                <w:szCs w:val="18"/>
              </w:rPr>
              <w:t>Project management; o</w:t>
            </w:r>
            <w:r w:rsidRPr="002A1FE3">
              <w:rPr>
                <w:rFonts w:ascii="Times New Roman" w:hAnsi="Times New Roman" w:cs="Times New Roman"/>
                <w:sz w:val="18"/>
                <w:szCs w:val="18"/>
              </w:rPr>
              <w:t>verseeing purchases, invoice payments and expense reimbursements, and tracking expenditures according to the approved budget;</w:t>
            </w:r>
          </w:p>
          <w:p w14:paraId="0D5BC97B" w14:textId="76B7BF50" w:rsidR="00651EB1" w:rsidRDefault="00651EB1" w:rsidP="002A1FE3">
            <w:pPr>
              <w:numPr>
                <w:ilvl w:val="0"/>
                <w:numId w:val="35"/>
              </w:num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Orders and tracks </w:t>
            </w:r>
            <w:r w:rsidR="00843405">
              <w:rPr>
                <w:rFonts w:ascii="Times New Roman" w:hAnsi="Times New Roman" w:cs="Times New Roman"/>
                <w:sz w:val="18"/>
                <w:szCs w:val="18"/>
              </w:rPr>
              <w:t>all supplies and equipment traveling to/from Palmyra via the Palmyra Program’s logistics pathway</w:t>
            </w:r>
          </w:p>
          <w:p w14:paraId="1F62E0E3" w14:textId="2F5A329E" w:rsidR="001410CC" w:rsidRPr="002A1FE3" w:rsidRDefault="001410CC" w:rsidP="002A1FE3">
            <w:pPr>
              <w:numPr>
                <w:ilvl w:val="0"/>
                <w:numId w:val="35"/>
              </w:numPr>
              <w:tabs>
                <w:tab w:val="left" w:pos="3690"/>
              </w:tabs>
              <w:jc w:val="both"/>
              <w:rPr>
                <w:rFonts w:ascii="Times New Roman" w:hAnsi="Times New Roman" w:cs="Times New Roman"/>
                <w:sz w:val="18"/>
                <w:szCs w:val="18"/>
              </w:rPr>
            </w:pPr>
            <w:r w:rsidRPr="001410CC">
              <w:rPr>
                <w:rFonts w:ascii="Times New Roman" w:hAnsi="Times New Roman" w:cs="Times New Roman"/>
                <w:sz w:val="18"/>
                <w:szCs w:val="18"/>
              </w:rPr>
              <w:t>Ensuring all TNC station staff have applicable and up-to-date training and certifications</w:t>
            </w:r>
          </w:p>
          <w:p w14:paraId="02E16E06" w14:textId="1D467FB3" w:rsidR="002A1FE3" w:rsidRDefault="002A1FE3" w:rsidP="002A1FE3">
            <w:pPr>
              <w:tabs>
                <w:tab w:val="left" w:pos="3690"/>
              </w:tabs>
              <w:jc w:val="both"/>
              <w:rPr>
                <w:rFonts w:ascii="Times New Roman" w:hAnsi="Times New Roman" w:cs="Times New Roman"/>
                <w:sz w:val="18"/>
                <w:szCs w:val="18"/>
              </w:rPr>
            </w:pPr>
          </w:p>
          <w:p w14:paraId="349DAD41" w14:textId="02336883" w:rsidR="002A1FE3" w:rsidRPr="00651EB1" w:rsidRDefault="002A1FE3" w:rsidP="002A1FE3">
            <w:pPr>
              <w:tabs>
                <w:tab w:val="left" w:pos="3690"/>
              </w:tabs>
              <w:jc w:val="both"/>
              <w:rPr>
                <w:rFonts w:ascii="Times New Roman" w:hAnsi="Times New Roman" w:cs="Times New Roman"/>
                <w:sz w:val="18"/>
                <w:szCs w:val="18"/>
                <w:u w:val="single"/>
              </w:rPr>
            </w:pPr>
            <w:r w:rsidRPr="00651EB1">
              <w:rPr>
                <w:rFonts w:ascii="Times New Roman" w:hAnsi="Times New Roman" w:cs="Times New Roman"/>
                <w:sz w:val="18"/>
                <w:szCs w:val="18"/>
                <w:u w:val="single"/>
              </w:rPr>
              <w:t xml:space="preserve">While </w:t>
            </w:r>
            <w:r w:rsidR="00843405">
              <w:rPr>
                <w:rFonts w:ascii="Times New Roman" w:hAnsi="Times New Roman" w:cs="Times New Roman"/>
                <w:sz w:val="18"/>
                <w:szCs w:val="18"/>
                <w:u w:val="single"/>
              </w:rPr>
              <w:t>at</w:t>
            </w:r>
            <w:r w:rsidR="00843405" w:rsidRPr="00651EB1">
              <w:rPr>
                <w:rFonts w:ascii="Times New Roman" w:hAnsi="Times New Roman" w:cs="Times New Roman"/>
                <w:sz w:val="18"/>
                <w:szCs w:val="18"/>
                <w:u w:val="single"/>
              </w:rPr>
              <w:t xml:space="preserve"> </w:t>
            </w:r>
            <w:r w:rsidRPr="00651EB1">
              <w:rPr>
                <w:rFonts w:ascii="Times New Roman" w:hAnsi="Times New Roman" w:cs="Times New Roman"/>
                <w:sz w:val="18"/>
                <w:szCs w:val="18"/>
                <w:u w:val="single"/>
              </w:rPr>
              <w:t>Palmyra</w:t>
            </w:r>
          </w:p>
          <w:p w14:paraId="4EC4F894" w14:textId="75812E23" w:rsidR="00F05578" w:rsidRDefault="00F05578" w:rsidP="001410CC">
            <w:pPr>
              <w:numPr>
                <w:ilvl w:val="0"/>
                <w:numId w:val="35"/>
              </w:numPr>
              <w:tabs>
                <w:tab w:val="left" w:pos="3690"/>
              </w:tabs>
              <w:jc w:val="both"/>
              <w:rPr>
                <w:rFonts w:ascii="Times New Roman" w:hAnsi="Times New Roman" w:cs="Times New Roman"/>
                <w:sz w:val="18"/>
                <w:szCs w:val="18"/>
              </w:rPr>
            </w:pPr>
            <w:r w:rsidRPr="00F05578">
              <w:rPr>
                <w:rFonts w:ascii="Times New Roman" w:hAnsi="Times New Roman" w:cs="Times New Roman"/>
                <w:sz w:val="18"/>
                <w:szCs w:val="18"/>
              </w:rPr>
              <w:t>Monitors renewable energy hybrid microgrid consisting of solar P.V., battery storage, back up diesel generator and wind turbine generator</w:t>
            </w:r>
          </w:p>
          <w:p w14:paraId="068F2FDA" w14:textId="5B7FBEBB" w:rsidR="0013117A" w:rsidRPr="001410CC" w:rsidRDefault="0013117A" w:rsidP="001410CC">
            <w:pPr>
              <w:numPr>
                <w:ilvl w:val="0"/>
                <w:numId w:val="35"/>
              </w:numPr>
              <w:tabs>
                <w:tab w:val="left" w:pos="3690"/>
              </w:tabs>
              <w:jc w:val="both"/>
              <w:rPr>
                <w:rFonts w:ascii="Times New Roman" w:hAnsi="Times New Roman" w:cs="Times New Roman"/>
                <w:sz w:val="18"/>
                <w:szCs w:val="18"/>
              </w:rPr>
            </w:pPr>
            <w:r w:rsidRPr="0013117A">
              <w:rPr>
                <w:rFonts w:ascii="Times New Roman" w:hAnsi="Times New Roman" w:cs="Times New Roman"/>
                <w:sz w:val="18"/>
                <w:szCs w:val="18"/>
              </w:rPr>
              <w:t>Identifying and prioritizing maintenance needs</w:t>
            </w:r>
            <w:r w:rsidR="00DB6667">
              <w:rPr>
                <w:rFonts w:ascii="Times New Roman" w:hAnsi="Times New Roman" w:cs="Times New Roman"/>
                <w:sz w:val="18"/>
                <w:szCs w:val="18"/>
              </w:rPr>
              <w:t xml:space="preserve"> and inventories</w:t>
            </w:r>
            <w:r w:rsidRPr="0013117A">
              <w:rPr>
                <w:rFonts w:ascii="Times New Roman" w:hAnsi="Times New Roman" w:cs="Times New Roman"/>
                <w:sz w:val="18"/>
                <w:szCs w:val="18"/>
              </w:rPr>
              <w:t>, and implementing long-term maintenance and facilitie</w:t>
            </w:r>
            <w:r w:rsidR="002F066A">
              <w:rPr>
                <w:rFonts w:ascii="Times New Roman" w:hAnsi="Times New Roman" w:cs="Times New Roman"/>
                <w:sz w:val="18"/>
                <w:szCs w:val="18"/>
              </w:rPr>
              <w:t>s plan for the research station;</w:t>
            </w:r>
            <w:r w:rsidR="00DB6667" w:rsidRPr="00DB6667">
              <w:rPr>
                <w:rFonts w:ascii="Times New Roman" w:hAnsi="Times New Roman" w:cs="Times New Roman"/>
                <w:sz w:val="18"/>
                <w:szCs w:val="18"/>
              </w:rPr>
              <w:t xml:space="preserve"> acts as primary liaison with TNC Honolulu staff on operations, staffing and volunteer issues</w:t>
            </w:r>
            <w:r w:rsidRPr="001410CC">
              <w:rPr>
                <w:rFonts w:ascii="Times New Roman" w:hAnsi="Times New Roman" w:cs="Times New Roman"/>
                <w:sz w:val="18"/>
                <w:szCs w:val="18"/>
              </w:rPr>
              <w:t xml:space="preserve">  </w:t>
            </w:r>
          </w:p>
          <w:p w14:paraId="2591CFB1" w14:textId="15DE005F" w:rsidR="0013117A" w:rsidRPr="00DB6667" w:rsidRDefault="0013117A" w:rsidP="00DB6667">
            <w:pPr>
              <w:numPr>
                <w:ilvl w:val="0"/>
                <w:numId w:val="35"/>
              </w:numPr>
              <w:tabs>
                <w:tab w:val="left" w:pos="3690"/>
              </w:tabs>
              <w:jc w:val="both"/>
              <w:rPr>
                <w:rFonts w:ascii="Times New Roman" w:hAnsi="Times New Roman" w:cs="Times New Roman"/>
                <w:sz w:val="18"/>
                <w:szCs w:val="18"/>
              </w:rPr>
            </w:pPr>
            <w:r w:rsidRPr="0013117A">
              <w:rPr>
                <w:rFonts w:ascii="Times New Roman" w:hAnsi="Times New Roman" w:cs="Times New Roman"/>
                <w:sz w:val="18"/>
                <w:szCs w:val="18"/>
              </w:rPr>
              <w:t>Providing a clear example of collaborat</w:t>
            </w:r>
            <w:r w:rsidR="002F066A">
              <w:rPr>
                <w:rFonts w:ascii="Times New Roman" w:hAnsi="Times New Roman" w:cs="Times New Roman"/>
                <w:sz w:val="18"/>
                <w:szCs w:val="18"/>
              </w:rPr>
              <w:t>ive leadership for</w:t>
            </w:r>
            <w:r w:rsidR="001410CC">
              <w:rPr>
                <w:rFonts w:ascii="Times New Roman" w:hAnsi="Times New Roman" w:cs="Times New Roman"/>
                <w:sz w:val="18"/>
                <w:szCs w:val="18"/>
              </w:rPr>
              <w:t xml:space="preserve"> all</w:t>
            </w:r>
            <w:r w:rsidR="002F066A">
              <w:rPr>
                <w:rFonts w:ascii="Times New Roman" w:hAnsi="Times New Roman" w:cs="Times New Roman"/>
                <w:sz w:val="18"/>
                <w:szCs w:val="18"/>
              </w:rPr>
              <w:t xml:space="preserve"> island staff;</w:t>
            </w:r>
            <w:r w:rsidR="00DB6667" w:rsidRPr="00DB6667">
              <w:rPr>
                <w:rFonts w:ascii="Times New Roman" w:hAnsi="Times New Roman" w:cs="Times New Roman"/>
                <w:sz w:val="18"/>
                <w:szCs w:val="18"/>
              </w:rPr>
              <w:t xml:space="preserve"> Oversees positive community intera</w:t>
            </w:r>
            <w:r w:rsidR="00DB6667">
              <w:rPr>
                <w:rFonts w:ascii="Times New Roman" w:hAnsi="Times New Roman" w:cs="Times New Roman"/>
                <w:sz w:val="18"/>
                <w:szCs w:val="18"/>
              </w:rPr>
              <w:t xml:space="preserve">ction and positive staff morale; </w:t>
            </w:r>
            <w:r w:rsidR="00DB6667" w:rsidRPr="00DB6667">
              <w:rPr>
                <w:rFonts w:ascii="Times New Roman" w:hAnsi="Times New Roman" w:cs="Times New Roman"/>
                <w:sz w:val="18"/>
                <w:szCs w:val="18"/>
              </w:rPr>
              <w:t>Developing and cultivati</w:t>
            </w:r>
            <w:r w:rsidR="001410CC">
              <w:rPr>
                <w:rFonts w:ascii="Times New Roman" w:hAnsi="Times New Roman" w:cs="Times New Roman"/>
                <w:sz w:val="18"/>
                <w:szCs w:val="18"/>
              </w:rPr>
              <w:t xml:space="preserve">ng professional skills in </w:t>
            </w:r>
            <w:r w:rsidR="00843405">
              <w:rPr>
                <w:rFonts w:ascii="Times New Roman" w:hAnsi="Times New Roman" w:cs="Times New Roman"/>
                <w:sz w:val="18"/>
                <w:szCs w:val="18"/>
              </w:rPr>
              <w:t xml:space="preserve">station staff, </w:t>
            </w:r>
            <w:r w:rsidR="001410CC">
              <w:rPr>
                <w:rFonts w:ascii="Times New Roman" w:hAnsi="Times New Roman" w:cs="Times New Roman"/>
                <w:sz w:val="18"/>
                <w:szCs w:val="18"/>
              </w:rPr>
              <w:t>volunteers, interns, and fellows</w:t>
            </w:r>
          </w:p>
          <w:p w14:paraId="2B5AEF4C" w14:textId="073DB61D" w:rsidR="002A1FE3" w:rsidRPr="002A1FE3" w:rsidRDefault="002A1FE3" w:rsidP="002A1FE3">
            <w:pPr>
              <w:numPr>
                <w:ilvl w:val="0"/>
                <w:numId w:val="35"/>
              </w:numPr>
              <w:tabs>
                <w:tab w:val="clear" w:pos="360"/>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 xml:space="preserve">Responsible for safety of </w:t>
            </w:r>
            <w:r w:rsidR="00843405">
              <w:rPr>
                <w:rFonts w:ascii="Times New Roman" w:hAnsi="Times New Roman" w:cs="Times New Roman"/>
                <w:sz w:val="18"/>
                <w:szCs w:val="18"/>
              </w:rPr>
              <w:t>all people using the research station and accessing the preserve</w:t>
            </w:r>
            <w:r w:rsidRPr="002A1FE3">
              <w:rPr>
                <w:rFonts w:ascii="Times New Roman" w:hAnsi="Times New Roman" w:cs="Times New Roman"/>
                <w:sz w:val="18"/>
                <w:szCs w:val="18"/>
              </w:rPr>
              <w:t xml:space="preserve">: determining and enforcing adequate safety protocols related to </w:t>
            </w:r>
            <w:r w:rsidR="00843405">
              <w:rPr>
                <w:rFonts w:ascii="Times New Roman" w:hAnsi="Times New Roman" w:cs="Times New Roman"/>
                <w:sz w:val="18"/>
                <w:szCs w:val="18"/>
              </w:rPr>
              <w:t>research station</w:t>
            </w:r>
            <w:r w:rsidR="00843405" w:rsidRPr="002A1FE3">
              <w:rPr>
                <w:rFonts w:ascii="Times New Roman" w:hAnsi="Times New Roman" w:cs="Times New Roman"/>
                <w:sz w:val="18"/>
                <w:szCs w:val="18"/>
              </w:rPr>
              <w:t xml:space="preserve"> </w:t>
            </w:r>
            <w:r w:rsidRPr="002A1FE3">
              <w:rPr>
                <w:rFonts w:ascii="Times New Roman" w:hAnsi="Times New Roman" w:cs="Times New Roman"/>
                <w:sz w:val="18"/>
                <w:szCs w:val="18"/>
              </w:rPr>
              <w:t>operations, visitor use of equipment and facilities, and communication with researchers and staff in the field</w:t>
            </w:r>
            <w:r w:rsidR="00F05578">
              <w:rPr>
                <w:rFonts w:ascii="Times New Roman" w:hAnsi="Times New Roman" w:cs="Times New Roman"/>
                <w:sz w:val="18"/>
                <w:szCs w:val="18"/>
              </w:rPr>
              <w:t>; serve as lead medical first responder during emergencies</w:t>
            </w:r>
            <w:r w:rsidRPr="002A1FE3">
              <w:rPr>
                <w:rFonts w:ascii="Times New Roman" w:hAnsi="Times New Roman" w:cs="Times New Roman"/>
                <w:sz w:val="18"/>
                <w:szCs w:val="18"/>
              </w:rPr>
              <w:t>.</w:t>
            </w:r>
          </w:p>
          <w:p w14:paraId="5A9AF360" w14:textId="6580341D" w:rsidR="002A1FE3" w:rsidRPr="002A1FE3" w:rsidRDefault="002A1FE3" w:rsidP="002A1FE3">
            <w:pPr>
              <w:numPr>
                <w:ilvl w:val="0"/>
                <w:numId w:val="35"/>
              </w:numPr>
              <w:tabs>
                <w:tab w:val="clear" w:pos="360"/>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Facilitates and supports research projects through collaboration with visiting scientists and application of scientific principles.</w:t>
            </w:r>
          </w:p>
          <w:p w14:paraId="36EEB5C6" w14:textId="77777777" w:rsidR="00836A24" w:rsidRDefault="002A1FE3" w:rsidP="002A1FE3">
            <w:pPr>
              <w:numPr>
                <w:ilvl w:val="0"/>
                <w:numId w:val="35"/>
              </w:numPr>
              <w:tabs>
                <w:tab w:val="clear" w:pos="360"/>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 xml:space="preserve">Provides orientation, safety and other training for all visitors, employees and volunteers. </w:t>
            </w:r>
          </w:p>
          <w:p w14:paraId="05778FA2" w14:textId="23CE82FF" w:rsidR="002A1FE3" w:rsidRPr="002A1FE3" w:rsidRDefault="002A1FE3" w:rsidP="002A1FE3">
            <w:pPr>
              <w:numPr>
                <w:ilvl w:val="0"/>
                <w:numId w:val="35"/>
              </w:numPr>
              <w:tabs>
                <w:tab w:val="clear" w:pos="360"/>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 xml:space="preserve">Hosts </w:t>
            </w:r>
            <w:r w:rsidR="00836A24">
              <w:rPr>
                <w:rFonts w:ascii="Times New Roman" w:hAnsi="Times New Roman" w:cs="Times New Roman"/>
                <w:sz w:val="18"/>
                <w:szCs w:val="18"/>
              </w:rPr>
              <w:t>TNC cultivation trips</w:t>
            </w:r>
            <w:r w:rsidR="00836A24" w:rsidRPr="002A1FE3">
              <w:rPr>
                <w:rFonts w:ascii="Times New Roman" w:hAnsi="Times New Roman" w:cs="Times New Roman"/>
                <w:sz w:val="18"/>
                <w:szCs w:val="18"/>
              </w:rPr>
              <w:t xml:space="preserve"> </w:t>
            </w:r>
            <w:r w:rsidRPr="002A1FE3">
              <w:rPr>
                <w:rFonts w:ascii="Times New Roman" w:hAnsi="Times New Roman" w:cs="Times New Roman"/>
                <w:sz w:val="18"/>
                <w:szCs w:val="18"/>
              </w:rPr>
              <w:t xml:space="preserve">and </w:t>
            </w:r>
            <w:r w:rsidR="00836A24">
              <w:rPr>
                <w:rFonts w:ascii="Times New Roman" w:hAnsi="Times New Roman" w:cs="Times New Roman"/>
                <w:sz w:val="18"/>
                <w:szCs w:val="18"/>
              </w:rPr>
              <w:t>oversees</w:t>
            </w:r>
            <w:r w:rsidR="00836A24" w:rsidRPr="002A1FE3">
              <w:rPr>
                <w:rFonts w:ascii="Times New Roman" w:hAnsi="Times New Roman" w:cs="Times New Roman"/>
                <w:sz w:val="18"/>
                <w:szCs w:val="18"/>
              </w:rPr>
              <w:t xml:space="preserve"> </w:t>
            </w:r>
            <w:r w:rsidRPr="002A1FE3">
              <w:rPr>
                <w:rFonts w:ascii="Times New Roman" w:hAnsi="Times New Roman" w:cs="Times New Roman"/>
                <w:sz w:val="18"/>
                <w:szCs w:val="18"/>
              </w:rPr>
              <w:t>associated div</w:t>
            </w:r>
            <w:r w:rsidR="00836A24">
              <w:rPr>
                <w:rFonts w:ascii="Times New Roman" w:hAnsi="Times New Roman" w:cs="Times New Roman"/>
                <w:sz w:val="18"/>
                <w:szCs w:val="18"/>
              </w:rPr>
              <w:t>ing</w:t>
            </w:r>
            <w:r w:rsidRPr="002A1FE3">
              <w:rPr>
                <w:rFonts w:ascii="Times New Roman" w:hAnsi="Times New Roman" w:cs="Times New Roman"/>
                <w:sz w:val="18"/>
                <w:szCs w:val="18"/>
              </w:rPr>
              <w:t>, fishing, kayak</w:t>
            </w:r>
            <w:r w:rsidR="00836A24">
              <w:rPr>
                <w:rFonts w:ascii="Times New Roman" w:hAnsi="Times New Roman" w:cs="Times New Roman"/>
                <w:sz w:val="18"/>
                <w:szCs w:val="18"/>
              </w:rPr>
              <w:t>ing</w:t>
            </w:r>
            <w:r w:rsidRPr="002A1FE3">
              <w:rPr>
                <w:rFonts w:ascii="Times New Roman" w:hAnsi="Times New Roman" w:cs="Times New Roman"/>
                <w:sz w:val="18"/>
                <w:szCs w:val="18"/>
              </w:rPr>
              <w:t>, and snorkel</w:t>
            </w:r>
            <w:r w:rsidR="00836A24">
              <w:rPr>
                <w:rFonts w:ascii="Times New Roman" w:hAnsi="Times New Roman" w:cs="Times New Roman"/>
                <w:sz w:val="18"/>
                <w:szCs w:val="18"/>
              </w:rPr>
              <w:t>ing</w:t>
            </w:r>
            <w:r w:rsidRPr="002A1FE3">
              <w:rPr>
                <w:rFonts w:ascii="Times New Roman" w:hAnsi="Times New Roman" w:cs="Times New Roman"/>
                <w:sz w:val="18"/>
                <w:szCs w:val="18"/>
              </w:rPr>
              <w:t xml:space="preserve"> trips.</w:t>
            </w:r>
          </w:p>
          <w:p w14:paraId="0379F925" w14:textId="12022FA0" w:rsidR="002A1FE3" w:rsidRPr="002A1FE3" w:rsidRDefault="002A1FE3" w:rsidP="002A1FE3">
            <w:pPr>
              <w:numPr>
                <w:ilvl w:val="0"/>
                <w:numId w:val="35"/>
              </w:numPr>
              <w:tabs>
                <w:tab w:val="clear" w:pos="360"/>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 xml:space="preserve">Coordinates, and supervises unloading of cargo shipments </w:t>
            </w:r>
            <w:r w:rsidR="00836A24">
              <w:rPr>
                <w:rFonts w:ascii="Times New Roman" w:hAnsi="Times New Roman" w:cs="Times New Roman"/>
                <w:sz w:val="18"/>
                <w:szCs w:val="18"/>
              </w:rPr>
              <w:t xml:space="preserve">coming to Palmyra </w:t>
            </w:r>
            <w:r w:rsidRPr="002A1FE3">
              <w:rPr>
                <w:rFonts w:ascii="Times New Roman" w:hAnsi="Times New Roman" w:cs="Times New Roman"/>
                <w:sz w:val="18"/>
                <w:szCs w:val="18"/>
              </w:rPr>
              <w:t>by airplane and ship.</w:t>
            </w:r>
          </w:p>
          <w:p w14:paraId="04FF1BDD" w14:textId="77777777" w:rsidR="00836A24" w:rsidRDefault="002A1FE3" w:rsidP="002A1FE3">
            <w:pPr>
              <w:numPr>
                <w:ilvl w:val="0"/>
                <w:numId w:val="35"/>
              </w:numPr>
              <w:tabs>
                <w:tab w:val="clear" w:pos="360"/>
                <w:tab w:val="left" w:pos="3690"/>
              </w:tabs>
              <w:jc w:val="both"/>
              <w:rPr>
                <w:rFonts w:ascii="Times New Roman" w:hAnsi="Times New Roman" w:cs="Times New Roman"/>
                <w:sz w:val="18"/>
                <w:szCs w:val="18"/>
              </w:rPr>
            </w:pPr>
            <w:r w:rsidRPr="002A1FE3">
              <w:rPr>
                <w:rFonts w:ascii="Times New Roman" w:hAnsi="Times New Roman" w:cs="Times New Roman"/>
                <w:sz w:val="18"/>
                <w:szCs w:val="18"/>
              </w:rPr>
              <w:t>Records galley and maintenance activities</w:t>
            </w:r>
            <w:r w:rsidR="00836A24">
              <w:rPr>
                <w:rFonts w:ascii="Times New Roman" w:hAnsi="Times New Roman" w:cs="Times New Roman"/>
                <w:sz w:val="18"/>
                <w:szCs w:val="18"/>
              </w:rPr>
              <w:t>.</w:t>
            </w:r>
          </w:p>
          <w:p w14:paraId="3EEB3BB8" w14:textId="00F8EFEB" w:rsidR="002A1FE3" w:rsidRPr="002A1FE3" w:rsidRDefault="00836A24" w:rsidP="002A1FE3">
            <w:pPr>
              <w:numPr>
                <w:ilvl w:val="0"/>
                <w:numId w:val="35"/>
              </w:numPr>
              <w:tabs>
                <w:tab w:val="clear" w:pos="360"/>
                <w:tab w:val="left" w:pos="3690"/>
              </w:tabs>
              <w:jc w:val="both"/>
              <w:rPr>
                <w:rFonts w:ascii="Times New Roman" w:hAnsi="Times New Roman" w:cs="Times New Roman"/>
                <w:sz w:val="18"/>
                <w:szCs w:val="18"/>
              </w:rPr>
            </w:pPr>
            <w:r>
              <w:rPr>
                <w:rFonts w:ascii="Times New Roman" w:hAnsi="Times New Roman" w:cs="Times New Roman"/>
                <w:sz w:val="18"/>
                <w:szCs w:val="18"/>
              </w:rPr>
              <w:t>A</w:t>
            </w:r>
            <w:r w:rsidR="002A1FE3" w:rsidRPr="002A1FE3">
              <w:rPr>
                <w:rFonts w:ascii="Times New Roman" w:hAnsi="Times New Roman" w:cs="Times New Roman"/>
                <w:sz w:val="18"/>
                <w:szCs w:val="18"/>
              </w:rPr>
              <w:t>nalyzes record</w:t>
            </w:r>
            <w:r>
              <w:rPr>
                <w:rFonts w:ascii="Times New Roman" w:hAnsi="Times New Roman" w:cs="Times New Roman"/>
                <w:sz w:val="18"/>
                <w:szCs w:val="18"/>
              </w:rPr>
              <w:t xml:space="preserve">s of field station operations </w:t>
            </w:r>
            <w:r w:rsidR="002A1FE3" w:rsidRPr="002A1FE3">
              <w:rPr>
                <w:rFonts w:ascii="Times New Roman" w:hAnsi="Times New Roman" w:cs="Times New Roman"/>
                <w:sz w:val="18"/>
                <w:szCs w:val="18"/>
              </w:rPr>
              <w:t>to improve efficiency.</w:t>
            </w:r>
          </w:p>
          <w:p w14:paraId="04BD8C95" w14:textId="136870B7" w:rsidR="0013117A" w:rsidRPr="002A1FE3" w:rsidRDefault="0013117A" w:rsidP="00207280">
            <w:pPr>
              <w:tabs>
                <w:tab w:val="left" w:pos="3690"/>
              </w:tabs>
              <w:ind w:left="360"/>
              <w:jc w:val="both"/>
              <w:rPr>
                <w:rFonts w:ascii="Times New Roman" w:hAnsi="Times New Roman" w:cs="Times New Roman"/>
                <w:sz w:val="18"/>
                <w:szCs w:val="18"/>
              </w:rPr>
            </w:pPr>
          </w:p>
          <w:p w14:paraId="317C6B65" w14:textId="77777777" w:rsidR="00046C6C" w:rsidRDefault="00046C6C" w:rsidP="001553D3">
            <w:pPr>
              <w:tabs>
                <w:tab w:val="left" w:pos="3690"/>
              </w:tabs>
              <w:jc w:val="both"/>
              <w:rPr>
                <w:rFonts w:ascii="Times New Roman" w:hAnsi="Times New Roman" w:cs="Times New Roman"/>
                <w:sz w:val="18"/>
                <w:szCs w:val="18"/>
              </w:rPr>
            </w:pPr>
          </w:p>
          <w:p w14:paraId="264BC31D" w14:textId="74AA4A1E" w:rsidR="00075EA4" w:rsidRPr="0013117A" w:rsidRDefault="00075EA4" w:rsidP="00075EA4">
            <w:pPr>
              <w:rPr>
                <w:rFonts w:ascii="Times New Roman" w:hAnsi="Times New Roman" w:cs="Times New Roman"/>
                <w:sz w:val="18"/>
                <w:szCs w:val="18"/>
              </w:rPr>
            </w:pPr>
            <w:r w:rsidRPr="002F066A">
              <w:rPr>
                <w:rFonts w:ascii="Times New Roman" w:hAnsi="Times New Roman" w:cs="Times New Roman"/>
                <w:sz w:val="18"/>
                <w:szCs w:val="18"/>
              </w:rPr>
              <w:lastRenderedPageBreak/>
              <w:t xml:space="preserve">Please complete an online application at </w:t>
            </w:r>
            <w:hyperlink r:id="rId12" w:tooltip="http://www.nature.org/careers" w:history="1">
              <w:r w:rsidRPr="002F066A">
                <w:rPr>
                  <w:rStyle w:val="Hyperlink"/>
                  <w:rFonts w:ascii="Times New Roman" w:hAnsi="Times New Roman" w:cs="Times New Roman"/>
                  <w:sz w:val="18"/>
                  <w:szCs w:val="18"/>
                </w:rPr>
                <w:t>www.nature.org/careers</w:t>
              </w:r>
            </w:hyperlink>
            <w:r w:rsidRPr="002F066A">
              <w:rPr>
                <w:rFonts w:ascii="Times New Roman" w:hAnsi="Times New Roman" w:cs="Times New Roman"/>
                <w:sz w:val="18"/>
                <w:szCs w:val="18"/>
              </w:rPr>
              <w:t> and upload a resu</w:t>
            </w:r>
            <w:r w:rsidR="001B2BAC">
              <w:rPr>
                <w:rFonts w:ascii="Times New Roman" w:hAnsi="Times New Roman" w:cs="Times New Roman"/>
                <w:sz w:val="18"/>
                <w:szCs w:val="18"/>
              </w:rPr>
              <w:t xml:space="preserve">me and cover letter by </w:t>
            </w:r>
            <w:r w:rsidR="00F05578">
              <w:rPr>
                <w:rFonts w:ascii="Times New Roman" w:hAnsi="Times New Roman" w:cs="Times New Roman"/>
                <w:sz w:val="18"/>
                <w:szCs w:val="18"/>
              </w:rPr>
              <w:t>November 25</w:t>
            </w:r>
            <w:r w:rsidRPr="002F066A">
              <w:rPr>
                <w:rFonts w:ascii="Times New Roman" w:hAnsi="Times New Roman" w:cs="Times New Roman"/>
                <w:sz w:val="18"/>
                <w:szCs w:val="18"/>
              </w:rPr>
              <w:t>, 201</w:t>
            </w:r>
            <w:r w:rsidR="00F05578">
              <w:rPr>
                <w:rFonts w:ascii="Times New Roman" w:hAnsi="Times New Roman" w:cs="Times New Roman"/>
                <w:sz w:val="18"/>
                <w:szCs w:val="18"/>
              </w:rPr>
              <w:t>7</w:t>
            </w:r>
            <w:r w:rsidRPr="002F066A">
              <w:rPr>
                <w:rFonts w:ascii="Times New Roman" w:hAnsi="Times New Roman" w:cs="Times New Roman"/>
                <w:sz w:val="18"/>
                <w:szCs w:val="18"/>
              </w:rPr>
              <w:t>.  Cover letter must specify how you meet the minim</w:t>
            </w:r>
            <w:r>
              <w:rPr>
                <w:rFonts w:ascii="Times New Roman" w:hAnsi="Times New Roman" w:cs="Times New Roman"/>
                <w:sz w:val="18"/>
                <w:szCs w:val="18"/>
              </w:rPr>
              <w:t>um qualifications</w:t>
            </w:r>
            <w:r w:rsidR="001B2BAC">
              <w:rPr>
                <w:rFonts w:ascii="Times New Roman" w:hAnsi="Times New Roman" w:cs="Times New Roman"/>
                <w:sz w:val="18"/>
                <w:szCs w:val="18"/>
              </w:rPr>
              <w:t xml:space="preserve"> </w:t>
            </w:r>
            <w:r>
              <w:rPr>
                <w:rFonts w:ascii="Times New Roman" w:hAnsi="Times New Roman" w:cs="Times New Roman"/>
                <w:sz w:val="18"/>
                <w:szCs w:val="18"/>
              </w:rPr>
              <w:t>outlined below</w:t>
            </w:r>
            <w:r w:rsidRPr="002F066A">
              <w:rPr>
                <w:rFonts w:ascii="Times New Roman" w:hAnsi="Times New Roman" w:cs="Times New Roman"/>
                <w:sz w:val="18"/>
                <w:szCs w:val="18"/>
              </w:rPr>
              <w:t xml:space="preserve">.  </w:t>
            </w:r>
          </w:p>
          <w:p w14:paraId="0D30DAEF" w14:textId="77777777" w:rsidR="00075EA4" w:rsidRDefault="00075EA4" w:rsidP="001553D3">
            <w:pPr>
              <w:tabs>
                <w:tab w:val="left" w:pos="3690"/>
              </w:tabs>
              <w:jc w:val="both"/>
              <w:rPr>
                <w:rFonts w:ascii="Times New Roman" w:hAnsi="Times New Roman" w:cs="Times New Roman"/>
                <w:sz w:val="18"/>
                <w:szCs w:val="18"/>
              </w:rPr>
            </w:pPr>
          </w:p>
          <w:p w14:paraId="76002804" w14:textId="6C31402F" w:rsidR="00075EA4" w:rsidRPr="0028316B" w:rsidRDefault="00075EA4" w:rsidP="001553D3">
            <w:pPr>
              <w:tabs>
                <w:tab w:val="left" w:pos="3690"/>
              </w:tabs>
              <w:jc w:val="both"/>
              <w:rPr>
                <w:rFonts w:ascii="Times New Roman" w:hAnsi="Times New Roman" w:cs="Times New Roman"/>
                <w:sz w:val="18"/>
                <w:szCs w:val="18"/>
              </w:rPr>
            </w:pPr>
          </w:p>
        </w:tc>
      </w:tr>
      <w:tr w:rsidR="002D4140" w:rsidRPr="0028316B" w14:paraId="6F50A782" w14:textId="77777777" w:rsidTr="00C6723D">
        <w:tc>
          <w:tcPr>
            <w:tcW w:w="11592" w:type="dxa"/>
            <w:gridSpan w:val="6"/>
            <w:tcBorders>
              <w:top w:val="single" w:sz="4" w:space="0" w:color="auto"/>
              <w:left w:val="nil"/>
              <w:bottom w:val="nil"/>
              <w:right w:val="nil"/>
            </w:tcBorders>
            <w:vAlign w:val="center"/>
          </w:tcPr>
          <w:p w14:paraId="10E9AAF8" w14:textId="77777777" w:rsidR="002D4140" w:rsidRPr="0028316B" w:rsidRDefault="002D4140" w:rsidP="00046C6C">
            <w:pPr>
              <w:jc w:val="both"/>
              <w:rPr>
                <w:rFonts w:ascii="Times New Roman" w:hAnsi="Times New Roman" w:cs="Times New Roman"/>
                <w:sz w:val="18"/>
                <w:szCs w:val="18"/>
              </w:rPr>
            </w:pPr>
          </w:p>
        </w:tc>
      </w:tr>
      <w:tr w:rsidR="002D4140" w:rsidRPr="0028316B" w14:paraId="3A599EF2" w14:textId="77777777" w:rsidTr="00C6723D">
        <w:tc>
          <w:tcPr>
            <w:tcW w:w="1998" w:type="dxa"/>
            <w:tcBorders>
              <w:top w:val="nil"/>
              <w:left w:val="nil"/>
              <w:bottom w:val="single" w:sz="4" w:space="0" w:color="auto"/>
              <w:right w:val="nil"/>
            </w:tcBorders>
            <w:vAlign w:val="center"/>
          </w:tcPr>
          <w:p w14:paraId="04372802" w14:textId="77777777" w:rsidR="002D4140" w:rsidRPr="0028316B" w:rsidRDefault="002D4140" w:rsidP="00CC71D4">
            <w:pPr>
              <w:jc w:val="right"/>
              <w:rPr>
                <w:rFonts w:ascii="Times New Roman" w:hAnsi="Times New Roman" w:cs="Times New Roman"/>
                <w:b/>
                <w:sz w:val="18"/>
                <w:szCs w:val="18"/>
              </w:rPr>
            </w:pPr>
            <w:r w:rsidRPr="0028316B">
              <w:rPr>
                <w:rFonts w:ascii="Times New Roman" w:hAnsi="Times New Roman" w:cs="Times New Roman"/>
                <w:b/>
                <w:sz w:val="18"/>
                <w:szCs w:val="18"/>
              </w:rPr>
              <w:t>RESPONSIBILITIES &amp; SCOPE</w:t>
            </w:r>
          </w:p>
        </w:tc>
        <w:tc>
          <w:tcPr>
            <w:tcW w:w="9594" w:type="dxa"/>
            <w:gridSpan w:val="5"/>
            <w:tcBorders>
              <w:top w:val="nil"/>
              <w:left w:val="nil"/>
              <w:bottom w:val="single" w:sz="4" w:space="0" w:color="auto"/>
              <w:right w:val="nil"/>
            </w:tcBorders>
            <w:vAlign w:val="center"/>
          </w:tcPr>
          <w:p w14:paraId="5E3E8E53" w14:textId="43EA539D" w:rsidR="00010250" w:rsidRDefault="00651EB1" w:rsidP="00010250">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While </w:t>
            </w:r>
            <w:r w:rsidR="00836A24">
              <w:rPr>
                <w:rFonts w:ascii="Times New Roman" w:hAnsi="Times New Roman" w:cs="Times New Roman"/>
                <w:sz w:val="18"/>
                <w:szCs w:val="18"/>
              </w:rPr>
              <w:t xml:space="preserve">at </w:t>
            </w:r>
            <w:r>
              <w:rPr>
                <w:rFonts w:ascii="Times New Roman" w:hAnsi="Times New Roman" w:cs="Times New Roman"/>
                <w:sz w:val="18"/>
                <w:szCs w:val="18"/>
              </w:rPr>
              <w:t>Palmyra, w</w:t>
            </w:r>
            <w:r w:rsidR="00010250" w:rsidRPr="00DD0D00">
              <w:rPr>
                <w:rFonts w:ascii="Times New Roman" w:hAnsi="Times New Roman" w:cs="Times New Roman"/>
                <w:sz w:val="18"/>
                <w:szCs w:val="18"/>
              </w:rPr>
              <w:t xml:space="preserve">ill work 6 days per week, in variable weather conditions (hot, humid, wet), at a remote location, on difficult and hazardous terrain, and under physically demanding circumstances. These conditions will involve considerable physical exertion and/or </w:t>
            </w:r>
            <w:r w:rsidR="00010250" w:rsidRPr="00455F82">
              <w:rPr>
                <w:rFonts w:ascii="Times New Roman" w:hAnsi="Times New Roman" w:cs="Times New Roman"/>
                <w:sz w:val="18"/>
                <w:szCs w:val="18"/>
              </w:rPr>
              <w:t>muscular strain, frequent possibility of injury, long hours in isolated settings, exposure to petroleum products, paint and fuels, employees to be on call on 48 hour shifts to allow for 24 hour a day emergency coverage, employees to assist with community</w:t>
            </w:r>
            <w:r w:rsidR="00010250" w:rsidRPr="00DD0D00">
              <w:rPr>
                <w:rFonts w:ascii="Times New Roman" w:hAnsi="Times New Roman" w:cs="Times New Roman"/>
                <w:sz w:val="18"/>
                <w:szCs w:val="18"/>
              </w:rPr>
              <w:t xml:space="preserve"> chores even on days off</w:t>
            </w:r>
            <w:r w:rsidR="00010250">
              <w:rPr>
                <w:rFonts w:ascii="Times New Roman" w:hAnsi="Times New Roman" w:cs="Times New Roman"/>
                <w:sz w:val="18"/>
                <w:szCs w:val="18"/>
              </w:rPr>
              <w:t>.</w:t>
            </w:r>
          </w:p>
          <w:p w14:paraId="2F580181" w14:textId="0F968B79" w:rsidR="00010250" w:rsidRPr="00010250" w:rsidRDefault="00010250" w:rsidP="00010250">
            <w:pPr>
              <w:pStyle w:val="ListParagraph"/>
              <w:numPr>
                <w:ilvl w:val="0"/>
                <w:numId w:val="34"/>
              </w:numPr>
              <w:tabs>
                <w:tab w:val="left" w:pos="3690"/>
              </w:tabs>
              <w:jc w:val="both"/>
              <w:rPr>
                <w:rFonts w:ascii="Times New Roman" w:hAnsi="Times New Roman" w:cs="Times New Roman"/>
                <w:sz w:val="18"/>
                <w:szCs w:val="18"/>
              </w:rPr>
            </w:pPr>
            <w:r w:rsidRPr="00DD0D00">
              <w:rPr>
                <w:rFonts w:ascii="Times New Roman" w:hAnsi="Times New Roman" w:cs="Times New Roman"/>
                <w:sz w:val="18"/>
                <w:szCs w:val="18"/>
              </w:rPr>
              <w:t>Ability to live and work productively within a small and confined community on a remote location</w:t>
            </w:r>
            <w:r>
              <w:rPr>
                <w:rFonts w:ascii="Times New Roman" w:hAnsi="Times New Roman" w:cs="Times New Roman"/>
                <w:sz w:val="18"/>
                <w:szCs w:val="18"/>
              </w:rPr>
              <w:t xml:space="preserve"> for up to </w:t>
            </w:r>
            <w:r w:rsidR="00836A24">
              <w:rPr>
                <w:rFonts w:ascii="Times New Roman" w:hAnsi="Times New Roman" w:cs="Times New Roman"/>
                <w:sz w:val="18"/>
                <w:szCs w:val="18"/>
              </w:rPr>
              <w:t xml:space="preserve">4 </w:t>
            </w:r>
            <w:r>
              <w:rPr>
                <w:rFonts w:ascii="Times New Roman" w:hAnsi="Times New Roman" w:cs="Times New Roman"/>
                <w:sz w:val="18"/>
                <w:szCs w:val="18"/>
              </w:rPr>
              <w:t>months</w:t>
            </w:r>
            <w:r w:rsidRPr="00DD0D00">
              <w:rPr>
                <w:rFonts w:ascii="Times New Roman" w:hAnsi="Times New Roman" w:cs="Times New Roman"/>
                <w:sz w:val="18"/>
                <w:szCs w:val="18"/>
              </w:rPr>
              <w:t>.</w:t>
            </w:r>
          </w:p>
          <w:p w14:paraId="4B73DE32" w14:textId="5A33ECB5" w:rsidR="007A3A93" w:rsidRPr="007A3A93" w:rsidRDefault="007A3A93" w:rsidP="007A3A93">
            <w:pPr>
              <w:pStyle w:val="ListParagraph"/>
              <w:numPr>
                <w:ilvl w:val="0"/>
                <w:numId w:val="34"/>
              </w:numPr>
              <w:tabs>
                <w:tab w:val="left" w:pos="3690"/>
              </w:tabs>
              <w:jc w:val="both"/>
              <w:rPr>
                <w:rFonts w:ascii="Times New Roman" w:hAnsi="Times New Roman" w:cs="Times New Roman"/>
                <w:sz w:val="18"/>
                <w:szCs w:val="18"/>
              </w:rPr>
            </w:pPr>
            <w:r w:rsidRPr="007A3A93">
              <w:rPr>
                <w:rFonts w:ascii="Times New Roman" w:hAnsi="Times New Roman" w:cs="Times New Roman"/>
                <w:sz w:val="18"/>
                <w:szCs w:val="18"/>
              </w:rPr>
              <w:t xml:space="preserve">Manage multi-disciplinary staff, with responsibility for performance management, training and career development.  </w:t>
            </w:r>
          </w:p>
          <w:p w14:paraId="4F1FC549" w14:textId="10E05871" w:rsidR="00075EA4" w:rsidRDefault="00075EA4" w:rsidP="007A3A93">
            <w:pPr>
              <w:pStyle w:val="ListParagraph"/>
              <w:numPr>
                <w:ilvl w:val="0"/>
                <w:numId w:val="34"/>
              </w:numPr>
              <w:tabs>
                <w:tab w:val="left" w:pos="3690"/>
              </w:tabs>
              <w:jc w:val="both"/>
              <w:rPr>
                <w:rFonts w:ascii="Times New Roman" w:hAnsi="Times New Roman" w:cs="Times New Roman"/>
                <w:sz w:val="18"/>
                <w:szCs w:val="18"/>
              </w:rPr>
            </w:pPr>
            <w:r>
              <w:rPr>
                <w:rFonts w:ascii="Times New Roman" w:hAnsi="Times New Roman" w:cs="Times New Roman"/>
                <w:sz w:val="18"/>
                <w:szCs w:val="18"/>
              </w:rPr>
              <w:t>Assist with budget development and manage budgets to complete projects.</w:t>
            </w:r>
          </w:p>
          <w:p w14:paraId="47A69BEF" w14:textId="358AE622" w:rsidR="007A3A93" w:rsidRPr="009944E1" w:rsidRDefault="007A3A93" w:rsidP="00075EA4">
            <w:pPr>
              <w:pStyle w:val="ListParagraph"/>
              <w:numPr>
                <w:ilvl w:val="0"/>
                <w:numId w:val="34"/>
              </w:numPr>
              <w:tabs>
                <w:tab w:val="left" w:pos="3690"/>
              </w:tabs>
              <w:jc w:val="both"/>
              <w:rPr>
                <w:rFonts w:ascii="Times New Roman" w:hAnsi="Times New Roman" w:cs="Times New Roman"/>
                <w:sz w:val="18"/>
                <w:szCs w:val="18"/>
              </w:rPr>
            </w:pPr>
            <w:r w:rsidRPr="007A3A93">
              <w:rPr>
                <w:rFonts w:ascii="Times New Roman" w:hAnsi="Times New Roman" w:cs="Times New Roman"/>
                <w:sz w:val="18"/>
                <w:szCs w:val="18"/>
              </w:rPr>
              <w:t xml:space="preserve">Financial responsibility may include working within/managing a budget to complete projects, negotiating and contracting with vendors, </w:t>
            </w:r>
            <w:r w:rsidR="0013117A">
              <w:rPr>
                <w:rFonts w:ascii="Times New Roman" w:hAnsi="Times New Roman" w:cs="Times New Roman"/>
                <w:sz w:val="18"/>
                <w:szCs w:val="18"/>
              </w:rPr>
              <w:t xml:space="preserve">and </w:t>
            </w:r>
            <w:r w:rsidRPr="007A3A93">
              <w:rPr>
                <w:rFonts w:ascii="Times New Roman" w:hAnsi="Times New Roman" w:cs="Times New Roman"/>
                <w:sz w:val="18"/>
                <w:szCs w:val="18"/>
              </w:rPr>
              <w:t>ass</w:t>
            </w:r>
            <w:r w:rsidR="0013117A">
              <w:rPr>
                <w:rFonts w:ascii="Times New Roman" w:hAnsi="Times New Roman" w:cs="Times New Roman"/>
                <w:sz w:val="18"/>
                <w:szCs w:val="18"/>
              </w:rPr>
              <w:t>isting with budget development</w:t>
            </w:r>
            <w:r w:rsidR="00075EA4">
              <w:rPr>
                <w:rFonts w:ascii="Times New Roman" w:hAnsi="Times New Roman" w:cs="Times New Roman"/>
                <w:sz w:val="18"/>
                <w:szCs w:val="18"/>
              </w:rPr>
              <w:t xml:space="preserve">.  </w:t>
            </w:r>
          </w:p>
          <w:p w14:paraId="0F7A1EB8" w14:textId="09AD8F24" w:rsidR="007A3A93" w:rsidRDefault="007A3A93" w:rsidP="007A3A93">
            <w:pPr>
              <w:pStyle w:val="ListParagraph"/>
              <w:numPr>
                <w:ilvl w:val="0"/>
                <w:numId w:val="34"/>
              </w:numPr>
              <w:tabs>
                <w:tab w:val="left" w:pos="3690"/>
              </w:tabs>
              <w:jc w:val="both"/>
              <w:rPr>
                <w:rFonts w:ascii="Times New Roman" w:hAnsi="Times New Roman" w:cs="Times New Roman"/>
                <w:sz w:val="18"/>
                <w:szCs w:val="18"/>
              </w:rPr>
            </w:pPr>
            <w:r w:rsidRPr="007A3A93">
              <w:rPr>
                <w:rFonts w:ascii="Times New Roman" w:hAnsi="Times New Roman" w:cs="Times New Roman"/>
                <w:sz w:val="18"/>
                <w:szCs w:val="18"/>
              </w:rPr>
              <w:t>Ensure</w:t>
            </w:r>
            <w:r w:rsidR="00075EA4">
              <w:rPr>
                <w:rFonts w:ascii="Times New Roman" w:hAnsi="Times New Roman" w:cs="Times New Roman"/>
                <w:sz w:val="18"/>
                <w:szCs w:val="18"/>
              </w:rPr>
              <w:t>s</w:t>
            </w:r>
            <w:r w:rsidRPr="007A3A93">
              <w:rPr>
                <w:rFonts w:ascii="Times New Roman" w:hAnsi="Times New Roman" w:cs="Times New Roman"/>
                <w:sz w:val="18"/>
                <w:szCs w:val="18"/>
              </w:rPr>
              <w:t xml:space="preserve"> program compliance with internal policies and external requirements.            </w:t>
            </w:r>
          </w:p>
          <w:p w14:paraId="629F4FAE" w14:textId="0E22AC7E" w:rsidR="007A3A93" w:rsidRPr="007A3A93" w:rsidRDefault="007A3A93" w:rsidP="007A3A93">
            <w:pPr>
              <w:pStyle w:val="ListParagraph"/>
              <w:numPr>
                <w:ilvl w:val="0"/>
                <w:numId w:val="34"/>
              </w:numPr>
              <w:tabs>
                <w:tab w:val="left" w:pos="3690"/>
              </w:tabs>
              <w:jc w:val="both"/>
              <w:rPr>
                <w:rFonts w:ascii="Times New Roman" w:hAnsi="Times New Roman" w:cs="Times New Roman"/>
                <w:sz w:val="18"/>
                <w:szCs w:val="18"/>
              </w:rPr>
            </w:pPr>
            <w:r w:rsidRPr="007A3A93">
              <w:rPr>
                <w:rFonts w:ascii="Times New Roman" w:hAnsi="Times New Roman" w:cs="Times New Roman"/>
                <w:sz w:val="18"/>
                <w:szCs w:val="18"/>
              </w:rPr>
              <w:t>Under minimal supervision, make</w:t>
            </w:r>
            <w:r w:rsidR="00075EA4">
              <w:rPr>
                <w:rFonts w:ascii="Times New Roman" w:hAnsi="Times New Roman" w:cs="Times New Roman"/>
                <w:sz w:val="18"/>
                <w:szCs w:val="18"/>
              </w:rPr>
              <w:t>s</w:t>
            </w:r>
            <w:r w:rsidRPr="007A3A93">
              <w:rPr>
                <w:rFonts w:ascii="Times New Roman" w:hAnsi="Times New Roman" w:cs="Times New Roman"/>
                <w:sz w:val="18"/>
                <w:szCs w:val="18"/>
              </w:rPr>
              <w:t xml:space="preserve"> independent decisions </w:t>
            </w:r>
            <w:r w:rsidR="00075EA4">
              <w:rPr>
                <w:rFonts w:ascii="Times New Roman" w:hAnsi="Times New Roman" w:cs="Times New Roman"/>
                <w:sz w:val="18"/>
                <w:szCs w:val="18"/>
              </w:rPr>
              <w:t xml:space="preserve">related to facilities management and operations, </w:t>
            </w:r>
            <w:r w:rsidRPr="007A3A93">
              <w:rPr>
                <w:rFonts w:ascii="Times New Roman" w:hAnsi="Times New Roman" w:cs="Times New Roman"/>
                <w:sz w:val="18"/>
                <w:szCs w:val="18"/>
              </w:rPr>
              <w:t>based on analysis, experience and judgment.</w:t>
            </w:r>
          </w:p>
          <w:p w14:paraId="530678EB" w14:textId="10380243" w:rsidR="00541B3B" w:rsidRPr="00046C6C" w:rsidRDefault="007A3A93" w:rsidP="007A3A93">
            <w:pPr>
              <w:pStyle w:val="ListParagraph"/>
              <w:numPr>
                <w:ilvl w:val="0"/>
                <w:numId w:val="34"/>
              </w:numPr>
              <w:tabs>
                <w:tab w:val="left" w:pos="3690"/>
              </w:tabs>
              <w:jc w:val="both"/>
              <w:rPr>
                <w:rFonts w:ascii="Times New Roman" w:hAnsi="Times New Roman" w:cs="Times New Roman"/>
                <w:sz w:val="18"/>
                <w:szCs w:val="18"/>
              </w:rPr>
            </w:pPr>
            <w:r w:rsidRPr="007A3A93">
              <w:rPr>
                <w:rFonts w:ascii="Times New Roman" w:hAnsi="Times New Roman" w:cs="Times New Roman"/>
                <w:sz w:val="18"/>
                <w:szCs w:val="18"/>
              </w:rPr>
              <w:t>May work in variable weather conditions, at remote locations, on difficult and hazardous terrain and under physically demanding circumstances.</w:t>
            </w:r>
          </w:p>
        </w:tc>
      </w:tr>
      <w:tr w:rsidR="00C6723D" w:rsidRPr="0028316B" w14:paraId="21C29B41" w14:textId="77777777" w:rsidTr="00C6723D">
        <w:tc>
          <w:tcPr>
            <w:tcW w:w="11592" w:type="dxa"/>
            <w:gridSpan w:val="6"/>
            <w:tcBorders>
              <w:top w:val="single" w:sz="4" w:space="0" w:color="auto"/>
              <w:left w:val="nil"/>
              <w:bottom w:val="nil"/>
              <w:right w:val="nil"/>
            </w:tcBorders>
            <w:vAlign w:val="center"/>
          </w:tcPr>
          <w:p w14:paraId="1B338002" w14:textId="77777777" w:rsidR="00C6723D" w:rsidRPr="0028316B" w:rsidRDefault="00C6723D" w:rsidP="00046C6C">
            <w:pPr>
              <w:tabs>
                <w:tab w:val="left" w:pos="3690"/>
              </w:tabs>
              <w:ind w:left="144" w:right="432"/>
              <w:jc w:val="both"/>
              <w:rPr>
                <w:rFonts w:ascii="Times New Roman" w:hAnsi="Times New Roman" w:cs="Times New Roman"/>
                <w:sz w:val="18"/>
                <w:szCs w:val="18"/>
              </w:rPr>
            </w:pPr>
          </w:p>
        </w:tc>
      </w:tr>
      <w:tr w:rsidR="002D4140" w:rsidRPr="0028316B" w14:paraId="349B75D1" w14:textId="77777777" w:rsidTr="00C6723D">
        <w:tc>
          <w:tcPr>
            <w:tcW w:w="1998" w:type="dxa"/>
            <w:tcBorders>
              <w:top w:val="nil"/>
              <w:left w:val="nil"/>
              <w:bottom w:val="single" w:sz="4" w:space="0" w:color="auto"/>
              <w:right w:val="nil"/>
            </w:tcBorders>
            <w:vAlign w:val="center"/>
          </w:tcPr>
          <w:p w14:paraId="41CACDE0" w14:textId="77777777" w:rsidR="002D4140" w:rsidRPr="0028316B" w:rsidRDefault="002D4140" w:rsidP="00CC71D4">
            <w:pPr>
              <w:jc w:val="right"/>
              <w:rPr>
                <w:rFonts w:ascii="Times New Roman" w:hAnsi="Times New Roman" w:cs="Times New Roman"/>
                <w:sz w:val="18"/>
                <w:szCs w:val="18"/>
              </w:rPr>
            </w:pPr>
            <w:r w:rsidRPr="0028316B">
              <w:rPr>
                <w:rFonts w:ascii="Times New Roman" w:hAnsi="Times New Roman" w:cs="Times New Roman"/>
                <w:b/>
                <w:sz w:val="18"/>
                <w:szCs w:val="18"/>
              </w:rPr>
              <w:t>MINIMUM QUALIFICATIONS</w:t>
            </w:r>
          </w:p>
        </w:tc>
        <w:tc>
          <w:tcPr>
            <w:tcW w:w="9594" w:type="dxa"/>
            <w:gridSpan w:val="5"/>
            <w:tcBorders>
              <w:top w:val="nil"/>
              <w:left w:val="nil"/>
              <w:bottom w:val="single" w:sz="4" w:space="0" w:color="auto"/>
              <w:right w:val="nil"/>
            </w:tcBorders>
            <w:vAlign w:val="center"/>
          </w:tcPr>
          <w:p w14:paraId="5DD0E11F" w14:textId="77796CFE" w:rsidR="0013117A" w:rsidRDefault="0013117A" w:rsidP="009944E1">
            <w:pPr>
              <w:numPr>
                <w:ilvl w:val="0"/>
                <w:numId w:val="36"/>
              </w:numPr>
              <w:rPr>
                <w:rFonts w:ascii="Times New Roman" w:hAnsi="Times New Roman" w:cs="Times New Roman"/>
                <w:sz w:val="18"/>
                <w:szCs w:val="18"/>
              </w:rPr>
            </w:pPr>
            <w:r w:rsidRPr="0013117A">
              <w:rPr>
                <w:rFonts w:ascii="Times New Roman" w:hAnsi="Times New Roman" w:cs="Times New Roman"/>
                <w:sz w:val="18"/>
                <w:szCs w:val="18"/>
              </w:rPr>
              <w:t xml:space="preserve">BA/BS degree and 5 years’ experience in facilities or operations management, or equivalent combination of education and experience. </w:t>
            </w:r>
          </w:p>
          <w:p w14:paraId="76A6A50A" w14:textId="5A106D5E" w:rsidR="009944E1" w:rsidRDefault="009944E1" w:rsidP="009944E1">
            <w:pPr>
              <w:pStyle w:val="ListParagraph"/>
              <w:numPr>
                <w:ilvl w:val="0"/>
                <w:numId w:val="36"/>
              </w:numPr>
              <w:tabs>
                <w:tab w:val="left" w:pos="3690"/>
                <w:tab w:val="left" w:pos="10080"/>
              </w:tabs>
              <w:jc w:val="both"/>
              <w:rPr>
                <w:rFonts w:ascii="Times New Roman" w:hAnsi="Times New Roman" w:cs="Times New Roman"/>
                <w:sz w:val="18"/>
                <w:szCs w:val="18"/>
              </w:rPr>
            </w:pPr>
            <w:r w:rsidRPr="001E4E38">
              <w:rPr>
                <w:rFonts w:ascii="Times New Roman" w:hAnsi="Times New Roman" w:cs="Times New Roman"/>
                <w:sz w:val="18"/>
                <w:szCs w:val="18"/>
              </w:rPr>
              <w:t>Experience interacting with scientists and knowledge of scientific principles and research methods, or work experience in natural resource management.</w:t>
            </w:r>
          </w:p>
          <w:p w14:paraId="315951E8" w14:textId="090ED72C" w:rsidR="0013117A" w:rsidRPr="0013117A" w:rsidRDefault="0013117A" w:rsidP="009944E1">
            <w:pPr>
              <w:numPr>
                <w:ilvl w:val="0"/>
                <w:numId w:val="36"/>
              </w:numPr>
              <w:rPr>
                <w:rFonts w:ascii="Times New Roman" w:hAnsi="Times New Roman" w:cs="Times New Roman"/>
                <w:sz w:val="18"/>
                <w:szCs w:val="18"/>
              </w:rPr>
            </w:pPr>
            <w:r w:rsidRPr="0013117A">
              <w:rPr>
                <w:rFonts w:ascii="Times New Roman" w:hAnsi="Times New Roman" w:cs="Times New Roman"/>
                <w:sz w:val="18"/>
                <w:szCs w:val="18"/>
              </w:rPr>
              <w:t>Demonstrated ability to remotely manage staff in an inclusive and empowering manner that ensures</w:t>
            </w:r>
            <w:r w:rsidR="00075EA4">
              <w:rPr>
                <w:rFonts w:ascii="Times New Roman" w:hAnsi="Times New Roman" w:cs="Times New Roman"/>
                <w:sz w:val="18"/>
                <w:szCs w:val="18"/>
              </w:rPr>
              <w:t xml:space="preserve"> safe and efficient operations of facilities and equipment.</w:t>
            </w:r>
          </w:p>
          <w:p w14:paraId="0F1FD898" w14:textId="150CBE4A" w:rsidR="00651EB1" w:rsidRPr="00651EB1" w:rsidRDefault="00651EB1" w:rsidP="00651EB1">
            <w:pPr>
              <w:pStyle w:val="ListParagraph"/>
              <w:numPr>
                <w:ilvl w:val="0"/>
                <w:numId w:val="36"/>
              </w:numPr>
              <w:tabs>
                <w:tab w:val="left" w:pos="3690"/>
              </w:tabs>
              <w:jc w:val="both"/>
              <w:rPr>
                <w:rFonts w:ascii="Times New Roman" w:hAnsi="Times New Roman" w:cs="Times New Roman"/>
                <w:sz w:val="18"/>
                <w:szCs w:val="18"/>
              </w:rPr>
            </w:pPr>
            <w:r>
              <w:rPr>
                <w:rFonts w:ascii="Times New Roman" w:hAnsi="Times New Roman" w:cs="Times New Roman"/>
                <w:sz w:val="18"/>
                <w:szCs w:val="18"/>
              </w:rPr>
              <w:t xml:space="preserve">Demonstrated interest in </w:t>
            </w:r>
            <w:r w:rsidR="00836A24">
              <w:rPr>
                <w:rFonts w:ascii="Times New Roman" w:hAnsi="Times New Roman" w:cs="Times New Roman"/>
                <w:sz w:val="18"/>
                <w:szCs w:val="18"/>
              </w:rPr>
              <w:t>s</w:t>
            </w:r>
            <w:r>
              <w:rPr>
                <w:rFonts w:ascii="Times New Roman" w:hAnsi="Times New Roman" w:cs="Times New Roman"/>
                <w:sz w:val="18"/>
                <w:szCs w:val="18"/>
              </w:rPr>
              <w:t xml:space="preserve">ustainability engineering, </w:t>
            </w:r>
            <w:r w:rsidR="001D39C7">
              <w:rPr>
                <w:rFonts w:ascii="Times New Roman" w:hAnsi="Times New Roman" w:cs="Times New Roman"/>
                <w:sz w:val="18"/>
                <w:szCs w:val="18"/>
              </w:rPr>
              <w:t>or providing innovative</w:t>
            </w:r>
            <w:r>
              <w:rPr>
                <w:rFonts w:ascii="Times New Roman" w:hAnsi="Times New Roman" w:cs="Times New Roman"/>
                <w:sz w:val="18"/>
                <w:szCs w:val="18"/>
              </w:rPr>
              <w:t xml:space="preserve"> sol</w:t>
            </w:r>
            <w:r w:rsidR="001D39C7">
              <w:rPr>
                <w:rFonts w:ascii="Times New Roman" w:hAnsi="Times New Roman" w:cs="Times New Roman"/>
                <w:sz w:val="18"/>
                <w:szCs w:val="18"/>
              </w:rPr>
              <w:t>utions to complex problems</w:t>
            </w:r>
          </w:p>
          <w:p w14:paraId="29B44D79" w14:textId="77777777" w:rsidR="0013117A" w:rsidRPr="0013117A" w:rsidRDefault="0013117A" w:rsidP="009944E1">
            <w:pPr>
              <w:numPr>
                <w:ilvl w:val="0"/>
                <w:numId w:val="36"/>
              </w:numPr>
              <w:rPr>
                <w:rFonts w:ascii="Times New Roman" w:hAnsi="Times New Roman" w:cs="Times New Roman"/>
                <w:sz w:val="18"/>
                <w:szCs w:val="18"/>
              </w:rPr>
            </w:pPr>
            <w:r w:rsidRPr="0013117A">
              <w:rPr>
                <w:rFonts w:ascii="Times New Roman" w:hAnsi="Times New Roman" w:cs="Times New Roman"/>
                <w:sz w:val="18"/>
                <w:szCs w:val="18"/>
              </w:rPr>
              <w:t>Experience effectively managing multiple complex projects under high-stress situations.</w:t>
            </w:r>
          </w:p>
          <w:p w14:paraId="050CE31E" w14:textId="77777777" w:rsidR="0013117A" w:rsidRPr="0013117A" w:rsidRDefault="0013117A" w:rsidP="009944E1">
            <w:pPr>
              <w:numPr>
                <w:ilvl w:val="0"/>
                <w:numId w:val="36"/>
              </w:numPr>
              <w:rPr>
                <w:rFonts w:ascii="Times New Roman" w:hAnsi="Times New Roman" w:cs="Times New Roman"/>
                <w:sz w:val="18"/>
                <w:szCs w:val="18"/>
              </w:rPr>
            </w:pPr>
            <w:r w:rsidRPr="0013117A">
              <w:rPr>
                <w:rFonts w:ascii="Times New Roman" w:hAnsi="Times New Roman" w:cs="Times New Roman"/>
                <w:sz w:val="18"/>
                <w:szCs w:val="18"/>
              </w:rPr>
              <w:t>Experience managing complicated budgets, workloads, transportation, and logistics.</w:t>
            </w:r>
          </w:p>
          <w:p w14:paraId="5A71A64D" w14:textId="77777777" w:rsidR="0013117A" w:rsidRPr="0013117A" w:rsidRDefault="0013117A" w:rsidP="009944E1">
            <w:pPr>
              <w:numPr>
                <w:ilvl w:val="0"/>
                <w:numId w:val="36"/>
              </w:numPr>
              <w:rPr>
                <w:rFonts w:ascii="Times New Roman" w:hAnsi="Times New Roman" w:cs="Times New Roman"/>
                <w:sz w:val="18"/>
                <w:szCs w:val="18"/>
              </w:rPr>
            </w:pPr>
            <w:r w:rsidRPr="0013117A">
              <w:rPr>
                <w:rFonts w:ascii="Times New Roman" w:hAnsi="Times New Roman" w:cs="Times New Roman"/>
                <w:sz w:val="18"/>
                <w:szCs w:val="18"/>
              </w:rPr>
              <w:t xml:space="preserve">Proficiency in Word, Excel, and PowerPoint to keep track of calendars, financial data, and other information.  </w:t>
            </w:r>
          </w:p>
          <w:p w14:paraId="77F858B8" w14:textId="31780855" w:rsidR="003151B7" w:rsidRPr="00883239" w:rsidRDefault="0013117A" w:rsidP="00883239">
            <w:pPr>
              <w:numPr>
                <w:ilvl w:val="0"/>
                <w:numId w:val="36"/>
              </w:numPr>
              <w:rPr>
                <w:rFonts w:ascii="Times New Roman" w:hAnsi="Times New Roman" w:cs="Times New Roman"/>
                <w:sz w:val="18"/>
                <w:szCs w:val="18"/>
              </w:rPr>
            </w:pPr>
            <w:r w:rsidRPr="0013117A">
              <w:rPr>
                <w:rFonts w:ascii="Times New Roman" w:hAnsi="Times New Roman" w:cs="Times New Roman"/>
                <w:sz w:val="18"/>
                <w:szCs w:val="18"/>
              </w:rPr>
              <w:t>Experience communicating directions or tasks and collaborating with a team of professionals to ensure that goals are met and projects accomplished</w:t>
            </w:r>
            <w:r w:rsidR="00075EA4">
              <w:rPr>
                <w:rFonts w:ascii="Times New Roman" w:hAnsi="Times New Roman" w:cs="Times New Roman"/>
                <w:sz w:val="18"/>
                <w:szCs w:val="18"/>
              </w:rPr>
              <w:t xml:space="preserve"> on time and on budget</w:t>
            </w:r>
            <w:r w:rsidRPr="0013117A">
              <w:rPr>
                <w:rFonts w:ascii="Times New Roman" w:hAnsi="Times New Roman" w:cs="Times New Roman"/>
                <w:sz w:val="18"/>
                <w:szCs w:val="18"/>
              </w:rPr>
              <w:t>.</w:t>
            </w:r>
            <w:r w:rsidRPr="0013117A" w:rsidDel="001505AD">
              <w:rPr>
                <w:rFonts w:ascii="Times New Roman" w:hAnsi="Times New Roman" w:cs="Times New Roman"/>
                <w:sz w:val="18"/>
                <w:szCs w:val="18"/>
              </w:rPr>
              <w:t xml:space="preserve"> </w:t>
            </w:r>
            <w:bookmarkStart w:id="0" w:name="_GoBack"/>
            <w:bookmarkEnd w:id="0"/>
          </w:p>
          <w:p w14:paraId="4CEC8A2B" w14:textId="565CDCB6" w:rsidR="00BE666A" w:rsidRPr="003151B7" w:rsidRDefault="00BE666A" w:rsidP="003151B7">
            <w:pPr>
              <w:pStyle w:val="ListParagraph"/>
              <w:numPr>
                <w:ilvl w:val="0"/>
                <w:numId w:val="36"/>
              </w:numPr>
              <w:rPr>
                <w:rFonts w:ascii="Times New Roman" w:hAnsi="Times New Roman" w:cs="Times New Roman"/>
                <w:sz w:val="18"/>
                <w:szCs w:val="18"/>
              </w:rPr>
            </w:pPr>
            <w:r w:rsidRPr="00BE666A">
              <w:rPr>
                <w:rFonts w:ascii="Times New Roman" w:hAnsi="Times New Roman" w:cs="Times New Roman"/>
                <w:sz w:val="18"/>
                <w:szCs w:val="18"/>
              </w:rPr>
              <w:t>Must have valid driver’s license and required to meet TNCs Auto Safety Program.</w:t>
            </w:r>
          </w:p>
          <w:p w14:paraId="20FD420B" w14:textId="2EDB61C9" w:rsidR="00010250" w:rsidRPr="0013117A" w:rsidRDefault="00010250" w:rsidP="009944E1">
            <w:pPr>
              <w:numPr>
                <w:ilvl w:val="0"/>
                <w:numId w:val="36"/>
              </w:numPr>
              <w:rPr>
                <w:rFonts w:ascii="Times New Roman" w:hAnsi="Times New Roman" w:cs="Times New Roman"/>
                <w:sz w:val="18"/>
                <w:szCs w:val="18"/>
              </w:rPr>
            </w:pPr>
            <w:r w:rsidRPr="00010250">
              <w:rPr>
                <w:rFonts w:ascii="Times New Roman" w:hAnsi="Times New Roman" w:cs="Times New Roman"/>
                <w:sz w:val="18"/>
                <w:szCs w:val="18"/>
              </w:rPr>
              <w:t>Cumulative 1 year experience working in a confined community such as aboard a ship, field camp, or remote field station.</w:t>
            </w:r>
          </w:p>
          <w:p w14:paraId="1C48EC3C" w14:textId="6CB05C0B" w:rsidR="0013117A" w:rsidRPr="0013117A" w:rsidRDefault="0013117A" w:rsidP="0013117A">
            <w:pPr>
              <w:tabs>
                <w:tab w:val="left" w:pos="3690"/>
              </w:tabs>
              <w:jc w:val="both"/>
              <w:rPr>
                <w:rFonts w:ascii="Times New Roman" w:hAnsi="Times New Roman" w:cs="Times New Roman"/>
                <w:sz w:val="18"/>
                <w:szCs w:val="18"/>
              </w:rPr>
            </w:pPr>
          </w:p>
        </w:tc>
      </w:tr>
      <w:tr w:rsidR="002D4140" w:rsidRPr="0028316B" w14:paraId="641F2E5E" w14:textId="77777777" w:rsidTr="00C6723D">
        <w:tc>
          <w:tcPr>
            <w:tcW w:w="11592" w:type="dxa"/>
            <w:gridSpan w:val="6"/>
            <w:tcBorders>
              <w:top w:val="single" w:sz="4" w:space="0" w:color="auto"/>
              <w:left w:val="nil"/>
              <w:bottom w:val="nil"/>
              <w:right w:val="nil"/>
            </w:tcBorders>
            <w:vAlign w:val="center"/>
          </w:tcPr>
          <w:p w14:paraId="4B03995C" w14:textId="77777777" w:rsidR="002D4140" w:rsidRPr="0028316B" w:rsidRDefault="002D4140" w:rsidP="00046C6C">
            <w:pPr>
              <w:jc w:val="both"/>
              <w:rPr>
                <w:rFonts w:ascii="Times New Roman" w:hAnsi="Times New Roman" w:cs="Times New Roman"/>
                <w:sz w:val="18"/>
                <w:szCs w:val="18"/>
              </w:rPr>
            </w:pPr>
          </w:p>
        </w:tc>
      </w:tr>
      <w:tr w:rsidR="002D4140" w:rsidRPr="0028316B" w14:paraId="7E9D5224" w14:textId="77777777" w:rsidTr="00C6723D">
        <w:tc>
          <w:tcPr>
            <w:tcW w:w="1998" w:type="dxa"/>
            <w:tcBorders>
              <w:top w:val="nil"/>
              <w:left w:val="nil"/>
              <w:bottom w:val="single" w:sz="4" w:space="0" w:color="auto"/>
              <w:right w:val="nil"/>
            </w:tcBorders>
            <w:vAlign w:val="center"/>
          </w:tcPr>
          <w:p w14:paraId="1B42C516" w14:textId="77777777" w:rsidR="002D4140" w:rsidRPr="0028316B" w:rsidRDefault="002D4140" w:rsidP="00AB1183">
            <w:pPr>
              <w:jc w:val="right"/>
              <w:rPr>
                <w:rFonts w:ascii="Times New Roman" w:hAnsi="Times New Roman" w:cs="Times New Roman"/>
                <w:b/>
                <w:sz w:val="18"/>
                <w:szCs w:val="18"/>
              </w:rPr>
            </w:pPr>
            <w:r w:rsidRPr="0028316B">
              <w:rPr>
                <w:rFonts w:ascii="Times New Roman" w:hAnsi="Times New Roman" w:cs="Times New Roman"/>
                <w:b/>
                <w:sz w:val="18"/>
                <w:szCs w:val="18"/>
              </w:rPr>
              <w:t xml:space="preserve">PREFERRED </w:t>
            </w:r>
            <w:r w:rsidR="00AB1183">
              <w:rPr>
                <w:rFonts w:ascii="Times New Roman" w:hAnsi="Times New Roman" w:cs="Times New Roman"/>
                <w:b/>
                <w:sz w:val="18"/>
                <w:szCs w:val="18"/>
              </w:rPr>
              <w:t xml:space="preserve">KNOWLEDGE, SKILLS &amp; </w:t>
            </w:r>
            <w:r w:rsidRPr="0028316B">
              <w:rPr>
                <w:rFonts w:ascii="Times New Roman" w:hAnsi="Times New Roman" w:cs="Times New Roman"/>
                <w:b/>
                <w:sz w:val="18"/>
                <w:szCs w:val="18"/>
              </w:rPr>
              <w:t xml:space="preserve">EXPERIENCE </w:t>
            </w:r>
          </w:p>
        </w:tc>
        <w:tc>
          <w:tcPr>
            <w:tcW w:w="9594" w:type="dxa"/>
            <w:gridSpan w:val="5"/>
            <w:tcBorders>
              <w:top w:val="nil"/>
              <w:left w:val="nil"/>
              <w:bottom w:val="single" w:sz="4" w:space="0" w:color="auto"/>
              <w:right w:val="nil"/>
            </w:tcBorders>
            <w:shd w:val="clear" w:color="auto" w:fill="auto"/>
            <w:vAlign w:val="center"/>
          </w:tcPr>
          <w:p w14:paraId="2E5D3A2E" w14:textId="77777777" w:rsidR="0013117A" w:rsidRPr="0013117A" w:rsidRDefault="0013117A" w:rsidP="0013117A">
            <w:pPr>
              <w:numPr>
                <w:ilvl w:val="0"/>
                <w:numId w:val="39"/>
              </w:numPr>
              <w:rPr>
                <w:rFonts w:ascii="Times New Roman" w:hAnsi="Times New Roman" w:cs="Times New Roman"/>
                <w:sz w:val="18"/>
                <w:szCs w:val="18"/>
              </w:rPr>
            </w:pPr>
            <w:r w:rsidRPr="0013117A">
              <w:rPr>
                <w:rFonts w:ascii="Times New Roman" w:hAnsi="Times New Roman" w:cs="Times New Roman"/>
                <w:sz w:val="18"/>
                <w:szCs w:val="18"/>
              </w:rPr>
              <w:t>Excellent interpersonal and leadership skills.</w:t>
            </w:r>
          </w:p>
          <w:p w14:paraId="498DBDAB" w14:textId="77777777" w:rsidR="0013117A" w:rsidRPr="0013117A" w:rsidRDefault="0013117A" w:rsidP="0013117A">
            <w:pPr>
              <w:numPr>
                <w:ilvl w:val="0"/>
                <w:numId w:val="39"/>
              </w:numPr>
              <w:rPr>
                <w:rFonts w:ascii="Times New Roman" w:hAnsi="Times New Roman" w:cs="Times New Roman"/>
                <w:sz w:val="18"/>
                <w:szCs w:val="18"/>
              </w:rPr>
            </w:pPr>
            <w:r w:rsidRPr="0013117A">
              <w:rPr>
                <w:rFonts w:ascii="Times New Roman" w:hAnsi="Times New Roman" w:cs="Times New Roman"/>
                <w:sz w:val="18"/>
                <w:szCs w:val="18"/>
              </w:rPr>
              <w:t>Ability to make sound decisions on legal, financial, operational and reporting issues.</w:t>
            </w:r>
            <w:r w:rsidRPr="0013117A">
              <w:rPr>
                <w:rFonts w:ascii="Times New Roman" w:hAnsi="Times New Roman" w:cs="Times New Roman"/>
                <w:sz w:val="18"/>
                <w:szCs w:val="18"/>
              </w:rPr>
              <w:tab/>
            </w:r>
          </w:p>
          <w:p w14:paraId="51F88342" w14:textId="77777777" w:rsidR="0013117A" w:rsidRPr="0013117A" w:rsidRDefault="0013117A" w:rsidP="0013117A">
            <w:pPr>
              <w:numPr>
                <w:ilvl w:val="0"/>
                <w:numId w:val="39"/>
              </w:numPr>
              <w:rPr>
                <w:rFonts w:ascii="Times New Roman" w:hAnsi="Times New Roman" w:cs="Times New Roman"/>
                <w:sz w:val="18"/>
                <w:szCs w:val="18"/>
              </w:rPr>
            </w:pPr>
            <w:r w:rsidRPr="0013117A">
              <w:rPr>
                <w:rFonts w:ascii="Times New Roman" w:hAnsi="Times New Roman" w:cs="Times New Roman"/>
                <w:sz w:val="18"/>
                <w:szCs w:val="18"/>
              </w:rPr>
              <w:t>Recognized ability to develop collaborative work products and embraced solutions.</w:t>
            </w:r>
          </w:p>
          <w:p w14:paraId="62F9B71D" w14:textId="77777777" w:rsidR="0013117A" w:rsidRPr="0013117A" w:rsidRDefault="0013117A" w:rsidP="0013117A">
            <w:pPr>
              <w:numPr>
                <w:ilvl w:val="0"/>
                <w:numId w:val="38"/>
              </w:numPr>
              <w:rPr>
                <w:rFonts w:ascii="Times New Roman" w:hAnsi="Times New Roman" w:cs="Times New Roman"/>
                <w:sz w:val="18"/>
                <w:szCs w:val="18"/>
              </w:rPr>
            </w:pPr>
            <w:r w:rsidRPr="0013117A">
              <w:rPr>
                <w:rFonts w:ascii="Times New Roman" w:hAnsi="Times New Roman" w:cs="Times New Roman"/>
                <w:sz w:val="18"/>
                <w:szCs w:val="18"/>
              </w:rPr>
              <w:t>Ability to communicate effectively and work closely with staff, scientists, managers and partners.</w:t>
            </w:r>
          </w:p>
          <w:p w14:paraId="1DFF935A" w14:textId="06B175A4" w:rsidR="0013117A" w:rsidRPr="0013117A" w:rsidRDefault="0013117A" w:rsidP="0013117A">
            <w:pPr>
              <w:numPr>
                <w:ilvl w:val="0"/>
                <w:numId w:val="37"/>
              </w:numPr>
              <w:rPr>
                <w:rFonts w:ascii="Times New Roman" w:hAnsi="Times New Roman" w:cs="Times New Roman"/>
                <w:sz w:val="18"/>
                <w:szCs w:val="18"/>
              </w:rPr>
            </w:pPr>
            <w:r w:rsidRPr="0013117A">
              <w:rPr>
                <w:rFonts w:ascii="Times New Roman" w:hAnsi="Times New Roman" w:cs="Times New Roman"/>
                <w:sz w:val="18"/>
                <w:szCs w:val="18"/>
              </w:rPr>
              <w:t xml:space="preserve">Knowledge of current trends and practices in </w:t>
            </w:r>
            <w:r w:rsidR="00075EA4">
              <w:rPr>
                <w:rFonts w:ascii="Times New Roman" w:hAnsi="Times New Roman" w:cs="Times New Roman"/>
                <w:sz w:val="18"/>
                <w:szCs w:val="18"/>
              </w:rPr>
              <w:t>science and conservation management.</w:t>
            </w:r>
          </w:p>
          <w:p w14:paraId="70C4B00B" w14:textId="77777777" w:rsidR="0013117A" w:rsidRPr="0013117A" w:rsidRDefault="0013117A" w:rsidP="0013117A">
            <w:pPr>
              <w:numPr>
                <w:ilvl w:val="0"/>
                <w:numId w:val="38"/>
              </w:numPr>
              <w:rPr>
                <w:rFonts w:ascii="Times New Roman" w:hAnsi="Times New Roman" w:cs="Times New Roman"/>
                <w:sz w:val="18"/>
                <w:szCs w:val="18"/>
              </w:rPr>
            </w:pPr>
            <w:r w:rsidRPr="0013117A">
              <w:rPr>
                <w:rFonts w:ascii="Times New Roman" w:hAnsi="Times New Roman" w:cs="Times New Roman"/>
                <w:sz w:val="18"/>
                <w:szCs w:val="18"/>
              </w:rPr>
              <w:t>Experience in providing applicable training and job skills to meet program needs.</w:t>
            </w:r>
          </w:p>
          <w:p w14:paraId="2CF00E1F" w14:textId="77777777" w:rsidR="0013117A" w:rsidRPr="0013117A" w:rsidRDefault="0013117A" w:rsidP="0013117A">
            <w:pPr>
              <w:numPr>
                <w:ilvl w:val="0"/>
                <w:numId w:val="39"/>
              </w:numPr>
              <w:rPr>
                <w:rFonts w:ascii="Times New Roman" w:hAnsi="Times New Roman" w:cs="Times New Roman"/>
                <w:sz w:val="18"/>
                <w:szCs w:val="18"/>
              </w:rPr>
            </w:pPr>
            <w:r w:rsidRPr="0013117A">
              <w:rPr>
                <w:rFonts w:ascii="Times New Roman" w:hAnsi="Times New Roman" w:cs="Times New Roman"/>
                <w:sz w:val="18"/>
                <w:szCs w:val="18"/>
              </w:rPr>
              <w:t>Demonstrated ability to manage time and diverse activities under deadlines while delivering quality results</w:t>
            </w:r>
          </w:p>
          <w:p w14:paraId="7DBDBC1F" w14:textId="77777777" w:rsidR="0013117A" w:rsidRDefault="0013117A" w:rsidP="0013117A">
            <w:pPr>
              <w:numPr>
                <w:ilvl w:val="0"/>
                <w:numId w:val="39"/>
              </w:numPr>
              <w:rPr>
                <w:rFonts w:ascii="Times New Roman" w:hAnsi="Times New Roman" w:cs="Times New Roman"/>
                <w:sz w:val="18"/>
                <w:szCs w:val="18"/>
              </w:rPr>
            </w:pPr>
            <w:r w:rsidRPr="0013117A">
              <w:rPr>
                <w:rFonts w:ascii="Times New Roman" w:hAnsi="Times New Roman" w:cs="Times New Roman"/>
                <w:sz w:val="18"/>
                <w:szCs w:val="18"/>
              </w:rPr>
              <w:t>Excellent communication skills via written, spoken and graphical means.</w:t>
            </w:r>
          </w:p>
          <w:p w14:paraId="381547E9" w14:textId="77777777" w:rsidR="002F066A" w:rsidRDefault="002F066A" w:rsidP="002F066A">
            <w:pPr>
              <w:ind w:left="360"/>
              <w:rPr>
                <w:rFonts w:ascii="Times New Roman" w:hAnsi="Times New Roman" w:cs="Times New Roman"/>
                <w:sz w:val="18"/>
                <w:szCs w:val="18"/>
              </w:rPr>
            </w:pPr>
          </w:p>
          <w:p w14:paraId="6B8F96E9" w14:textId="77E0DDF2" w:rsidR="002D4140" w:rsidRPr="00046C6C" w:rsidRDefault="002D4140" w:rsidP="00075EA4">
            <w:pPr>
              <w:rPr>
                <w:rFonts w:ascii="Times New Roman" w:hAnsi="Times New Roman" w:cs="Times New Roman"/>
                <w:sz w:val="18"/>
                <w:szCs w:val="18"/>
              </w:rPr>
            </w:pPr>
          </w:p>
        </w:tc>
      </w:tr>
      <w:tr w:rsidR="002D4140" w:rsidRPr="0028316B" w14:paraId="6763BF74" w14:textId="77777777" w:rsidTr="00C6723D">
        <w:tc>
          <w:tcPr>
            <w:tcW w:w="11592" w:type="dxa"/>
            <w:gridSpan w:val="6"/>
            <w:tcBorders>
              <w:top w:val="nil"/>
              <w:left w:val="nil"/>
              <w:bottom w:val="nil"/>
              <w:right w:val="nil"/>
            </w:tcBorders>
            <w:vAlign w:val="center"/>
          </w:tcPr>
          <w:p w14:paraId="746525B0" w14:textId="77777777" w:rsidR="002D4140" w:rsidRPr="0028316B" w:rsidRDefault="002D4140" w:rsidP="00D01E1D">
            <w:pPr>
              <w:jc w:val="both"/>
              <w:rPr>
                <w:rFonts w:ascii="Times New Roman" w:hAnsi="Times New Roman" w:cs="Times New Roman"/>
                <w:sz w:val="18"/>
                <w:szCs w:val="18"/>
              </w:rPr>
            </w:pPr>
          </w:p>
        </w:tc>
      </w:tr>
      <w:tr w:rsidR="002D4140" w:rsidRPr="0028316B" w14:paraId="2F830DF3" w14:textId="77777777" w:rsidTr="00196753">
        <w:trPr>
          <w:gridAfter w:val="1"/>
          <w:wAfter w:w="54" w:type="dxa"/>
        </w:trPr>
        <w:tc>
          <w:tcPr>
            <w:tcW w:w="1998" w:type="dxa"/>
            <w:vMerge w:val="restart"/>
            <w:tcBorders>
              <w:top w:val="nil"/>
              <w:left w:val="nil"/>
              <w:right w:val="nil"/>
            </w:tcBorders>
            <w:vAlign w:val="center"/>
          </w:tcPr>
          <w:p w14:paraId="78B4C258" w14:textId="77777777" w:rsidR="002D4140" w:rsidRPr="0028316B" w:rsidRDefault="00046C6C" w:rsidP="001A1795">
            <w:pPr>
              <w:jc w:val="right"/>
              <w:rPr>
                <w:rFonts w:ascii="Times New Roman" w:hAnsi="Times New Roman" w:cs="Times New Roman"/>
                <w:sz w:val="18"/>
                <w:szCs w:val="18"/>
              </w:rPr>
            </w:pPr>
            <w:r>
              <w:rPr>
                <w:rFonts w:ascii="Times New Roman" w:hAnsi="Times New Roman" w:cs="Times New Roman"/>
                <w:b/>
                <w:sz w:val="18"/>
                <w:szCs w:val="18"/>
              </w:rPr>
              <w:t xml:space="preserve">ORGANIZATIONAL </w:t>
            </w:r>
            <w:r w:rsidRPr="0028316B">
              <w:rPr>
                <w:rFonts w:ascii="Times New Roman" w:hAnsi="Times New Roman" w:cs="Times New Roman"/>
                <w:b/>
                <w:sz w:val="18"/>
                <w:szCs w:val="18"/>
              </w:rPr>
              <w:t>COMPETENCIES</w:t>
            </w:r>
          </w:p>
        </w:tc>
        <w:tc>
          <w:tcPr>
            <w:tcW w:w="1620" w:type="dxa"/>
            <w:tcBorders>
              <w:top w:val="nil"/>
              <w:left w:val="nil"/>
              <w:bottom w:val="nil"/>
              <w:right w:val="nil"/>
            </w:tcBorders>
            <w:shd w:val="clear" w:color="auto" w:fill="auto"/>
            <w:vAlign w:val="center"/>
          </w:tcPr>
          <w:p w14:paraId="499097D0" w14:textId="46760DD9" w:rsidR="002D4140" w:rsidRPr="0028316B" w:rsidRDefault="002E1008" w:rsidP="00DB488E">
            <w:pPr>
              <w:jc w:val="right"/>
              <w:rPr>
                <w:rFonts w:ascii="Times New Roman" w:hAnsi="Times New Roman" w:cs="Times New Roman"/>
                <w:sz w:val="18"/>
                <w:szCs w:val="18"/>
              </w:rPr>
            </w:pPr>
            <w:r>
              <w:rPr>
                <w:rFonts w:ascii="Times New Roman" w:hAnsi="Times New Roman" w:cs="Times New Roman"/>
                <w:sz w:val="18"/>
                <w:szCs w:val="18"/>
              </w:rPr>
              <w:t>Accountability for Outcomes</w:t>
            </w:r>
          </w:p>
        </w:tc>
        <w:tc>
          <w:tcPr>
            <w:tcW w:w="7920" w:type="dxa"/>
            <w:gridSpan w:val="3"/>
            <w:tcBorders>
              <w:top w:val="nil"/>
              <w:left w:val="nil"/>
              <w:bottom w:val="nil"/>
              <w:right w:val="nil"/>
            </w:tcBorders>
            <w:shd w:val="clear" w:color="auto" w:fill="auto"/>
            <w:vAlign w:val="center"/>
          </w:tcPr>
          <w:p w14:paraId="4B1CEB7E" w14:textId="51683667" w:rsidR="002D4140" w:rsidRPr="002E1008" w:rsidRDefault="002E1008" w:rsidP="00046C6C">
            <w:pPr>
              <w:jc w:val="both"/>
              <w:rPr>
                <w:rFonts w:ascii="Times New Roman" w:hAnsi="Times New Roman" w:cs="Times New Roman"/>
                <w:b/>
                <w:i/>
                <w:color w:val="FF0000"/>
                <w:sz w:val="18"/>
                <w:szCs w:val="18"/>
              </w:rPr>
            </w:pPr>
            <w:r w:rsidRPr="002E1008">
              <w:rPr>
                <w:rFonts w:ascii="Times New Roman" w:hAnsi="Times New Roman" w:cs="Times New Roman"/>
                <w:sz w:val="18"/>
                <w:szCs w:val="18"/>
              </w:rPr>
              <w:t>Pushes for excellence.  Establishes challenging goals for self and others to drive performance in support of the Conservancy’s mission.  Rewards behavior that achieves these standards and is aligned with the organization’s mission/ values.  Takes action to address performance problems in a timely and appropriate manner.</w:t>
            </w:r>
          </w:p>
        </w:tc>
      </w:tr>
      <w:tr w:rsidR="00E2384D" w:rsidRPr="0028316B" w14:paraId="5493D8C5" w14:textId="77777777" w:rsidTr="00E2384D">
        <w:trPr>
          <w:gridAfter w:val="1"/>
          <w:wAfter w:w="54" w:type="dxa"/>
        </w:trPr>
        <w:tc>
          <w:tcPr>
            <w:tcW w:w="1998" w:type="dxa"/>
            <w:vMerge/>
            <w:tcBorders>
              <w:left w:val="nil"/>
              <w:right w:val="nil"/>
            </w:tcBorders>
            <w:vAlign w:val="center"/>
          </w:tcPr>
          <w:p w14:paraId="49731673"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5F3111AB" w14:textId="738E747C"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Builds Organizational Capability</w:t>
            </w:r>
          </w:p>
        </w:tc>
        <w:tc>
          <w:tcPr>
            <w:tcW w:w="7920" w:type="dxa"/>
            <w:gridSpan w:val="3"/>
            <w:tcBorders>
              <w:top w:val="nil"/>
              <w:left w:val="nil"/>
              <w:bottom w:val="nil"/>
              <w:right w:val="nil"/>
            </w:tcBorders>
            <w:shd w:val="clear" w:color="auto" w:fill="E6E6E6"/>
            <w:vAlign w:val="center"/>
          </w:tcPr>
          <w:p w14:paraId="787FA96E" w14:textId="33E5021A"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Builds or adapts organizational structures to accomplish the mission and to improve performance.  This includes reorganizing organizational systems, structures, processes, procedures, communication channels or reporting relationships.  With the Conservancy’s strategic filter in mind, determines who can contribute, gets the right people involved, and builds bench strength for the future.</w:t>
            </w:r>
          </w:p>
        </w:tc>
      </w:tr>
      <w:tr w:rsidR="00E2384D" w:rsidRPr="0028316B" w14:paraId="73D51EEF" w14:textId="77777777" w:rsidTr="00E2384D">
        <w:trPr>
          <w:gridAfter w:val="1"/>
          <w:wAfter w:w="54" w:type="dxa"/>
        </w:trPr>
        <w:tc>
          <w:tcPr>
            <w:tcW w:w="1998" w:type="dxa"/>
            <w:vMerge/>
            <w:tcBorders>
              <w:left w:val="nil"/>
              <w:right w:val="nil"/>
            </w:tcBorders>
            <w:vAlign w:val="center"/>
          </w:tcPr>
          <w:p w14:paraId="46EFE87D"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7CB6E4F7" w14:textId="76D354CA"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Collaboration &amp; Teamwork</w:t>
            </w:r>
          </w:p>
        </w:tc>
        <w:tc>
          <w:tcPr>
            <w:tcW w:w="7920" w:type="dxa"/>
            <w:gridSpan w:val="3"/>
            <w:tcBorders>
              <w:top w:val="nil"/>
              <w:left w:val="nil"/>
              <w:bottom w:val="nil"/>
              <w:right w:val="nil"/>
            </w:tcBorders>
            <w:shd w:val="clear" w:color="auto" w:fill="auto"/>
            <w:vAlign w:val="center"/>
          </w:tcPr>
          <w:p w14:paraId="0F7AC49B" w14:textId="19193357"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Shows a willingness to put the needs and goals of a global organization before personal/local/departmental needs.  Works with others across organizational boundaries. Makes decisions, sets priorities, and allocates resources to help the organization as a whole achieve results.</w:t>
            </w:r>
          </w:p>
        </w:tc>
      </w:tr>
      <w:tr w:rsidR="00E2384D" w:rsidRPr="0028316B" w14:paraId="06F92B14" w14:textId="77777777" w:rsidTr="00E2384D">
        <w:trPr>
          <w:gridAfter w:val="1"/>
          <w:wAfter w:w="54" w:type="dxa"/>
        </w:trPr>
        <w:tc>
          <w:tcPr>
            <w:tcW w:w="1998" w:type="dxa"/>
            <w:vMerge/>
            <w:tcBorders>
              <w:left w:val="nil"/>
              <w:bottom w:val="nil"/>
              <w:right w:val="nil"/>
            </w:tcBorders>
            <w:vAlign w:val="center"/>
          </w:tcPr>
          <w:p w14:paraId="4A8FBEE3"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079AEBE0" w14:textId="5CB55C05"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Communications</w:t>
            </w:r>
          </w:p>
        </w:tc>
        <w:tc>
          <w:tcPr>
            <w:tcW w:w="7920" w:type="dxa"/>
            <w:gridSpan w:val="3"/>
            <w:tcBorders>
              <w:top w:val="nil"/>
              <w:left w:val="nil"/>
              <w:bottom w:val="nil"/>
              <w:right w:val="nil"/>
            </w:tcBorders>
            <w:shd w:val="clear" w:color="auto" w:fill="E6E6E6"/>
            <w:vAlign w:val="center"/>
          </w:tcPr>
          <w:p w14:paraId="5D57A8F2" w14:textId="2E49B519"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bCs/>
                <w:sz w:val="18"/>
                <w:szCs w:val="18"/>
              </w:rPr>
              <w:t>Effectively expresses messages verbally and in writing.  Actively listens to others.  Fosters open exchange of issues.  Is timely with information.</w:t>
            </w:r>
          </w:p>
        </w:tc>
      </w:tr>
      <w:tr w:rsidR="00E2384D" w:rsidRPr="0028316B" w14:paraId="11054ED2" w14:textId="77777777" w:rsidTr="00E2384D">
        <w:trPr>
          <w:gridAfter w:val="1"/>
          <w:wAfter w:w="54" w:type="dxa"/>
        </w:trPr>
        <w:tc>
          <w:tcPr>
            <w:tcW w:w="1998" w:type="dxa"/>
            <w:vMerge/>
            <w:tcBorders>
              <w:top w:val="nil"/>
              <w:left w:val="nil"/>
              <w:bottom w:val="nil"/>
              <w:right w:val="nil"/>
            </w:tcBorders>
            <w:shd w:val="clear" w:color="auto" w:fill="auto"/>
            <w:vAlign w:val="center"/>
          </w:tcPr>
          <w:p w14:paraId="6BACCAC5"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5EEBE9A4" w14:textId="54A83AB3"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Courage &amp; Decisiveness</w:t>
            </w:r>
          </w:p>
        </w:tc>
        <w:tc>
          <w:tcPr>
            <w:tcW w:w="7920" w:type="dxa"/>
            <w:gridSpan w:val="3"/>
            <w:tcBorders>
              <w:top w:val="nil"/>
              <w:left w:val="nil"/>
              <w:bottom w:val="nil"/>
              <w:right w:val="nil"/>
            </w:tcBorders>
            <w:shd w:val="clear" w:color="auto" w:fill="auto"/>
            <w:vAlign w:val="center"/>
          </w:tcPr>
          <w:p w14:paraId="1B6F1F02" w14:textId="5DD522E3"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bCs/>
                <w:sz w:val="18"/>
                <w:szCs w:val="18"/>
              </w:rPr>
              <w:t>Makes decisions and stands by them.  Makes timely decisions even under pressure and when lacking complete information. Has the courage to modify decisions and admit why and how they were wrong.</w:t>
            </w:r>
          </w:p>
        </w:tc>
      </w:tr>
      <w:tr w:rsidR="00E2384D" w:rsidRPr="0028316B" w14:paraId="17288377" w14:textId="77777777" w:rsidTr="00E2384D">
        <w:trPr>
          <w:gridAfter w:val="1"/>
          <w:wAfter w:w="54" w:type="dxa"/>
        </w:trPr>
        <w:tc>
          <w:tcPr>
            <w:tcW w:w="1998" w:type="dxa"/>
            <w:vMerge/>
            <w:tcBorders>
              <w:top w:val="nil"/>
              <w:left w:val="nil"/>
              <w:right w:val="nil"/>
            </w:tcBorders>
            <w:vAlign w:val="center"/>
          </w:tcPr>
          <w:p w14:paraId="1FF6459B"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45D90CA5" w14:textId="412C9430"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Flexibility &amp; Innovation</w:t>
            </w:r>
          </w:p>
        </w:tc>
        <w:tc>
          <w:tcPr>
            <w:tcW w:w="7920" w:type="dxa"/>
            <w:gridSpan w:val="3"/>
            <w:tcBorders>
              <w:top w:val="nil"/>
              <w:left w:val="nil"/>
              <w:bottom w:val="nil"/>
              <w:right w:val="nil"/>
            </w:tcBorders>
            <w:shd w:val="clear" w:color="auto" w:fill="E6E6E6"/>
            <w:vAlign w:val="center"/>
          </w:tcPr>
          <w:p w14:paraId="32C6FEC4" w14:textId="63474B9C"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Flexible to changing circumstances. Takes innovative approaches towards work.  Takes calculated risks and makes dependable decisions in the fact of uncertainty.</w:t>
            </w:r>
          </w:p>
        </w:tc>
      </w:tr>
      <w:tr w:rsidR="00E2384D" w:rsidRPr="0028316B" w14:paraId="78D6929A" w14:textId="77777777" w:rsidTr="00E2384D">
        <w:trPr>
          <w:gridAfter w:val="1"/>
          <w:wAfter w:w="54" w:type="dxa"/>
        </w:trPr>
        <w:tc>
          <w:tcPr>
            <w:tcW w:w="1998" w:type="dxa"/>
            <w:vMerge/>
            <w:tcBorders>
              <w:left w:val="nil"/>
              <w:right w:val="nil"/>
            </w:tcBorders>
            <w:vAlign w:val="center"/>
          </w:tcPr>
          <w:p w14:paraId="74C2767D" w14:textId="77777777" w:rsidR="00E2384D" w:rsidRPr="0028316B" w:rsidRDefault="00E2384D"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auto"/>
            <w:vAlign w:val="center"/>
          </w:tcPr>
          <w:p w14:paraId="63489677" w14:textId="6E4447D6" w:rsidR="00E2384D" w:rsidRDefault="002E1008" w:rsidP="00192D38">
            <w:pPr>
              <w:jc w:val="right"/>
              <w:rPr>
                <w:rFonts w:ascii="Times New Roman" w:hAnsi="Times New Roman" w:cs="Times New Roman"/>
                <w:sz w:val="18"/>
                <w:szCs w:val="18"/>
              </w:rPr>
            </w:pPr>
            <w:r>
              <w:rPr>
                <w:rFonts w:ascii="Times New Roman" w:hAnsi="Times New Roman" w:cs="Times New Roman"/>
                <w:sz w:val="18"/>
                <w:szCs w:val="18"/>
              </w:rPr>
              <w:t>Influences for Results</w:t>
            </w:r>
          </w:p>
        </w:tc>
        <w:tc>
          <w:tcPr>
            <w:tcW w:w="7920" w:type="dxa"/>
            <w:gridSpan w:val="3"/>
            <w:tcBorders>
              <w:top w:val="nil"/>
              <w:left w:val="nil"/>
              <w:bottom w:val="nil"/>
              <w:right w:val="nil"/>
            </w:tcBorders>
            <w:shd w:val="clear" w:color="auto" w:fill="auto"/>
            <w:vAlign w:val="center"/>
          </w:tcPr>
          <w:p w14:paraId="72C13336" w14:textId="0A620AC8" w:rsidR="00E2384D"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Achieves results by persuading, convincing, or influencing others. Adapts approach to the individual or group and knows how and when to use complex influence strategies. Uses success stories and passion for the mission to generate enthusiasm and support.</w:t>
            </w:r>
          </w:p>
        </w:tc>
      </w:tr>
      <w:tr w:rsidR="002D4140" w:rsidRPr="0028316B" w14:paraId="24040684" w14:textId="77777777" w:rsidTr="00196753">
        <w:trPr>
          <w:gridAfter w:val="1"/>
          <w:wAfter w:w="54" w:type="dxa"/>
        </w:trPr>
        <w:tc>
          <w:tcPr>
            <w:tcW w:w="1998" w:type="dxa"/>
            <w:vMerge/>
            <w:tcBorders>
              <w:left w:val="nil"/>
              <w:right w:val="nil"/>
            </w:tcBorders>
            <w:vAlign w:val="center"/>
          </w:tcPr>
          <w:p w14:paraId="51BB0090" w14:textId="77777777" w:rsidR="002D4140" w:rsidRPr="0028316B" w:rsidRDefault="002D4140" w:rsidP="00192D38">
            <w:pPr>
              <w:jc w:val="both"/>
              <w:rPr>
                <w:rFonts w:ascii="Times New Roman" w:hAnsi="Times New Roman" w:cs="Times New Roman"/>
                <w:sz w:val="18"/>
                <w:szCs w:val="18"/>
              </w:rPr>
            </w:pPr>
          </w:p>
        </w:tc>
        <w:tc>
          <w:tcPr>
            <w:tcW w:w="1620" w:type="dxa"/>
            <w:tcBorders>
              <w:top w:val="nil"/>
              <w:left w:val="nil"/>
              <w:bottom w:val="nil"/>
              <w:right w:val="nil"/>
            </w:tcBorders>
            <w:shd w:val="clear" w:color="auto" w:fill="E6E6E6"/>
            <w:vAlign w:val="center"/>
          </w:tcPr>
          <w:p w14:paraId="0E1173A0" w14:textId="568DEF3E" w:rsidR="002D4140" w:rsidRPr="0028316B" w:rsidRDefault="002E1008" w:rsidP="00192D38">
            <w:pPr>
              <w:jc w:val="right"/>
              <w:rPr>
                <w:rFonts w:ascii="Times New Roman" w:hAnsi="Times New Roman" w:cs="Times New Roman"/>
                <w:sz w:val="18"/>
                <w:szCs w:val="18"/>
              </w:rPr>
            </w:pPr>
            <w:r>
              <w:rPr>
                <w:rFonts w:ascii="Times New Roman" w:hAnsi="Times New Roman" w:cs="Times New Roman"/>
                <w:sz w:val="18"/>
                <w:szCs w:val="18"/>
              </w:rPr>
              <w:t>Open to Learning</w:t>
            </w:r>
          </w:p>
        </w:tc>
        <w:tc>
          <w:tcPr>
            <w:tcW w:w="7920" w:type="dxa"/>
            <w:gridSpan w:val="3"/>
            <w:tcBorders>
              <w:top w:val="nil"/>
              <w:left w:val="nil"/>
              <w:bottom w:val="nil"/>
              <w:right w:val="nil"/>
            </w:tcBorders>
            <w:shd w:val="clear" w:color="auto" w:fill="E6E6E6"/>
            <w:vAlign w:val="center"/>
          </w:tcPr>
          <w:p w14:paraId="4E8D7666" w14:textId="438EC0F9" w:rsidR="002D4140" w:rsidRPr="002E1008" w:rsidRDefault="002E1008" w:rsidP="00046C6C">
            <w:pPr>
              <w:jc w:val="both"/>
              <w:rPr>
                <w:rFonts w:ascii="Times New Roman" w:hAnsi="Times New Roman" w:cs="Times New Roman"/>
                <w:b/>
                <w:i/>
                <w:color w:val="FF0000"/>
                <w:sz w:val="18"/>
                <w:szCs w:val="18"/>
              </w:rPr>
            </w:pPr>
            <w:r w:rsidRPr="002E1008">
              <w:rPr>
                <w:rFonts w:ascii="Times New Roman" w:hAnsi="Times New Roman" w:cs="Times New Roman"/>
                <w:sz w:val="18"/>
                <w:szCs w:val="18"/>
              </w:rPr>
              <w:t>Versatile learner and committed to self-improvement.  Employs strengths effectively.  Willingly shares knowledge with others.  Seeks coaching on areas needing improvement.  Adjusts behavior/performance as needed.  Views mistakes as learning opportunities.</w:t>
            </w:r>
          </w:p>
        </w:tc>
      </w:tr>
      <w:tr w:rsidR="002D4140" w:rsidRPr="0028316B" w14:paraId="1C344555" w14:textId="77777777" w:rsidTr="00196753">
        <w:trPr>
          <w:gridAfter w:val="1"/>
          <w:wAfter w:w="54" w:type="dxa"/>
        </w:trPr>
        <w:tc>
          <w:tcPr>
            <w:tcW w:w="1998" w:type="dxa"/>
            <w:vMerge/>
            <w:tcBorders>
              <w:left w:val="nil"/>
              <w:right w:val="nil"/>
            </w:tcBorders>
            <w:vAlign w:val="center"/>
          </w:tcPr>
          <w:p w14:paraId="497AB92A" w14:textId="77777777" w:rsidR="002D4140" w:rsidRPr="0028316B" w:rsidRDefault="002D4140" w:rsidP="00DB488E">
            <w:pPr>
              <w:jc w:val="both"/>
              <w:rPr>
                <w:rFonts w:ascii="Times New Roman" w:hAnsi="Times New Roman" w:cs="Times New Roman"/>
                <w:sz w:val="18"/>
                <w:szCs w:val="18"/>
              </w:rPr>
            </w:pPr>
          </w:p>
        </w:tc>
        <w:tc>
          <w:tcPr>
            <w:tcW w:w="1620" w:type="dxa"/>
            <w:tcBorders>
              <w:top w:val="nil"/>
              <w:left w:val="nil"/>
              <w:bottom w:val="nil"/>
              <w:right w:val="nil"/>
            </w:tcBorders>
            <w:vAlign w:val="center"/>
          </w:tcPr>
          <w:p w14:paraId="041E577A" w14:textId="286CB11A" w:rsidR="002D4140" w:rsidRPr="0028316B" w:rsidRDefault="002E1008" w:rsidP="00046C6C">
            <w:pPr>
              <w:jc w:val="right"/>
              <w:rPr>
                <w:rFonts w:ascii="Times New Roman" w:hAnsi="Times New Roman" w:cs="Times New Roman"/>
                <w:sz w:val="18"/>
                <w:szCs w:val="18"/>
              </w:rPr>
            </w:pPr>
            <w:r>
              <w:rPr>
                <w:rFonts w:ascii="Times New Roman" w:hAnsi="Times New Roman" w:cs="Times New Roman"/>
                <w:sz w:val="18"/>
                <w:szCs w:val="18"/>
              </w:rPr>
              <w:t>Organizational Awareness</w:t>
            </w:r>
          </w:p>
        </w:tc>
        <w:tc>
          <w:tcPr>
            <w:tcW w:w="7920" w:type="dxa"/>
            <w:gridSpan w:val="3"/>
            <w:tcBorders>
              <w:top w:val="nil"/>
              <w:left w:val="nil"/>
              <w:bottom w:val="nil"/>
              <w:right w:val="nil"/>
            </w:tcBorders>
            <w:vAlign w:val="center"/>
          </w:tcPr>
          <w:p w14:paraId="1B0EA748" w14:textId="6C4EDC77" w:rsidR="002D4140" w:rsidRPr="002E1008" w:rsidRDefault="002E1008" w:rsidP="00046C6C">
            <w:pPr>
              <w:jc w:val="both"/>
              <w:rPr>
                <w:rFonts w:ascii="Times New Roman" w:hAnsi="Times New Roman" w:cs="Times New Roman"/>
                <w:sz w:val="18"/>
                <w:szCs w:val="18"/>
              </w:rPr>
            </w:pPr>
            <w:r w:rsidRPr="002E1008">
              <w:rPr>
                <w:rFonts w:ascii="Times New Roman" w:hAnsi="Times New Roman" w:cs="Times New Roman"/>
                <w:sz w:val="18"/>
                <w:szCs w:val="18"/>
              </w:rPr>
              <w:t>Understands the basics of our business.  Knows how local job relates to the big picture &amp; contributes to the overall strategy.  Knows how/why things work inside TNC.  Easily moves through internal networks and channels for success.</w:t>
            </w:r>
          </w:p>
        </w:tc>
      </w:tr>
      <w:tr w:rsidR="00C6723D" w:rsidRPr="0028316B" w14:paraId="58998404" w14:textId="77777777" w:rsidTr="00196753">
        <w:tc>
          <w:tcPr>
            <w:tcW w:w="1998" w:type="dxa"/>
            <w:tcBorders>
              <w:top w:val="single" w:sz="4" w:space="0" w:color="auto"/>
              <w:left w:val="nil"/>
              <w:bottom w:val="nil"/>
              <w:right w:val="nil"/>
            </w:tcBorders>
            <w:vAlign w:val="center"/>
          </w:tcPr>
          <w:p w14:paraId="1C548EFE" w14:textId="77777777" w:rsidR="00C6723D" w:rsidRPr="0028316B" w:rsidRDefault="00C6723D" w:rsidP="00D01E1D">
            <w:pPr>
              <w:jc w:val="both"/>
              <w:rPr>
                <w:rFonts w:ascii="Times New Roman" w:hAnsi="Times New Roman" w:cs="Times New Roman"/>
                <w:sz w:val="18"/>
                <w:szCs w:val="18"/>
              </w:rPr>
            </w:pPr>
          </w:p>
        </w:tc>
        <w:tc>
          <w:tcPr>
            <w:tcW w:w="1620" w:type="dxa"/>
            <w:tcBorders>
              <w:top w:val="single" w:sz="4" w:space="0" w:color="auto"/>
              <w:left w:val="nil"/>
              <w:bottom w:val="nil"/>
              <w:right w:val="nil"/>
            </w:tcBorders>
            <w:vAlign w:val="center"/>
          </w:tcPr>
          <w:p w14:paraId="72FE7A31" w14:textId="77777777" w:rsidR="00C6723D" w:rsidRPr="0028316B" w:rsidRDefault="00C6723D" w:rsidP="00F6427D">
            <w:pPr>
              <w:jc w:val="right"/>
              <w:rPr>
                <w:rFonts w:ascii="Times New Roman" w:hAnsi="Times New Roman" w:cs="Times New Roman"/>
                <w:sz w:val="18"/>
                <w:szCs w:val="18"/>
              </w:rPr>
            </w:pPr>
          </w:p>
        </w:tc>
        <w:tc>
          <w:tcPr>
            <w:tcW w:w="900" w:type="dxa"/>
            <w:tcBorders>
              <w:top w:val="single" w:sz="4" w:space="0" w:color="auto"/>
              <w:left w:val="nil"/>
              <w:bottom w:val="nil"/>
              <w:right w:val="nil"/>
            </w:tcBorders>
            <w:vAlign w:val="center"/>
          </w:tcPr>
          <w:p w14:paraId="27A2946D" w14:textId="77777777" w:rsidR="00C6723D" w:rsidRPr="0028316B" w:rsidRDefault="00C6723D" w:rsidP="00D01E1D">
            <w:pPr>
              <w:jc w:val="both"/>
              <w:rPr>
                <w:rFonts w:ascii="Times New Roman" w:hAnsi="Times New Roman" w:cs="Times New Roman"/>
                <w:sz w:val="18"/>
                <w:szCs w:val="18"/>
              </w:rPr>
            </w:pPr>
          </w:p>
        </w:tc>
        <w:tc>
          <w:tcPr>
            <w:tcW w:w="7074" w:type="dxa"/>
            <w:gridSpan w:val="3"/>
            <w:tcBorders>
              <w:top w:val="single" w:sz="4" w:space="0" w:color="auto"/>
              <w:left w:val="nil"/>
              <w:bottom w:val="nil"/>
              <w:right w:val="nil"/>
            </w:tcBorders>
            <w:vAlign w:val="center"/>
          </w:tcPr>
          <w:p w14:paraId="2324DF5C" w14:textId="77777777" w:rsidR="00C6723D" w:rsidRPr="0028316B" w:rsidRDefault="00C6723D" w:rsidP="000171C9">
            <w:pPr>
              <w:jc w:val="both"/>
              <w:rPr>
                <w:rFonts w:ascii="Times New Roman" w:hAnsi="Times New Roman" w:cs="Times New Roman"/>
                <w:b/>
                <w:sz w:val="18"/>
                <w:szCs w:val="18"/>
              </w:rPr>
            </w:pPr>
          </w:p>
        </w:tc>
      </w:tr>
      <w:tr w:rsidR="00FE38D0" w:rsidRPr="0028316B" w14:paraId="246988C5" w14:textId="77777777" w:rsidTr="008B53E7">
        <w:tc>
          <w:tcPr>
            <w:tcW w:w="11592" w:type="dxa"/>
            <w:gridSpan w:val="6"/>
            <w:tcBorders>
              <w:top w:val="nil"/>
              <w:left w:val="nil"/>
              <w:bottom w:val="nil"/>
              <w:right w:val="nil"/>
            </w:tcBorders>
            <w:vAlign w:val="center"/>
          </w:tcPr>
          <w:p w14:paraId="650FA63E" w14:textId="63226556" w:rsidR="00FE38D0" w:rsidRPr="00854D05" w:rsidRDefault="00FE38D0" w:rsidP="00854D05">
            <w:pPr>
              <w:jc w:val="center"/>
              <w:rPr>
                <w:rFonts w:ascii="Times New Roman" w:hAnsi="Times New Roman" w:cs="Times New Roman"/>
                <w:i/>
                <w:sz w:val="18"/>
                <w:szCs w:val="18"/>
              </w:rPr>
            </w:pPr>
            <w:r w:rsidRPr="00854D05">
              <w:rPr>
                <w:rFonts w:ascii="Times New Roman" w:hAnsi="Times New Roman" w:cs="Times New Roman"/>
                <w:i/>
                <w:sz w:val="18"/>
                <w:szCs w:val="18"/>
              </w:rPr>
              <w:t>This description is not designed to be a complete list of all duties and responsibilities required for this job.</w:t>
            </w:r>
          </w:p>
        </w:tc>
      </w:tr>
    </w:tbl>
    <w:p w14:paraId="7FB0A4C9" w14:textId="77777777" w:rsidR="008B53E7" w:rsidRPr="0028316B" w:rsidRDefault="008B53E7" w:rsidP="0028316B">
      <w:pPr>
        <w:rPr>
          <w:rFonts w:ascii="Times New Roman" w:hAnsi="Times New Roman" w:cs="Times New Roman"/>
          <w:sz w:val="18"/>
          <w:szCs w:val="18"/>
        </w:rPr>
      </w:pPr>
    </w:p>
    <w:sectPr w:rsidR="008B53E7" w:rsidRPr="0028316B" w:rsidSect="001553D3">
      <w:footerReference w:type="default" r:id="rId13"/>
      <w:pgSz w:w="12240" w:h="15840"/>
      <w:pgMar w:top="432" w:right="432" w:bottom="720" w:left="432" w:header="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6145" w14:textId="77777777" w:rsidR="00214AFD" w:rsidRDefault="00214AFD" w:rsidP="00854D05">
      <w:r>
        <w:separator/>
      </w:r>
    </w:p>
  </w:endnote>
  <w:endnote w:type="continuationSeparator" w:id="0">
    <w:p w14:paraId="7BB80EC4" w14:textId="77777777" w:rsidR="00214AFD" w:rsidRDefault="00214AFD" w:rsidP="0085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35F7" w14:textId="43B98737" w:rsidR="00854D05" w:rsidRPr="00854D05" w:rsidRDefault="00854D05" w:rsidP="00854D05">
    <w:pPr>
      <w:pStyle w:val="Footer"/>
      <w:jc w:val="center"/>
      <w:rPr>
        <w:i/>
      </w:rPr>
    </w:pPr>
    <w:r w:rsidRPr="00854D05">
      <w:rPr>
        <w:rFonts w:ascii="Times New Roman" w:hAnsi="Times New Roman" w:cs="Times New Roman"/>
        <w:i/>
        <w:sz w:val="18"/>
        <w:szCs w:val="18"/>
      </w:rPr>
      <w:t>The Nature Conservancy is an Equal Opportunity Employer. Our commitment to diversity includes the recognition that our conservation mission is best advanced by the leadership and contributions of men and women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 gender identity, military or veteran status or other status protected by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BFDA" w14:textId="77777777" w:rsidR="00214AFD" w:rsidRDefault="00214AFD" w:rsidP="00854D05">
      <w:r>
        <w:separator/>
      </w:r>
    </w:p>
  </w:footnote>
  <w:footnote w:type="continuationSeparator" w:id="0">
    <w:p w14:paraId="225936B6" w14:textId="77777777" w:rsidR="00214AFD" w:rsidRDefault="00214AFD" w:rsidP="00854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058FF"/>
    <w:multiLevelType w:val="hybridMultilevel"/>
    <w:tmpl w:val="CFC4228E"/>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A435F"/>
    <w:multiLevelType w:val="hybridMultilevel"/>
    <w:tmpl w:val="9DD6A700"/>
    <w:lvl w:ilvl="0" w:tplc="6FF0EE2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03E4"/>
    <w:multiLevelType w:val="hybridMultilevel"/>
    <w:tmpl w:val="E0E66D72"/>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E451C"/>
    <w:multiLevelType w:val="hybridMultilevel"/>
    <w:tmpl w:val="CE38C6DE"/>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D4751"/>
    <w:multiLevelType w:val="hybridMultilevel"/>
    <w:tmpl w:val="5DB2D764"/>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43CB1"/>
    <w:multiLevelType w:val="singleLevel"/>
    <w:tmpl w:val="C47C5424"/>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18483242"/>
    <w:multiLevelType w:val="hybridMultilevel"/>
    <w:tmpl w:val="7966D148"/>
    <w:lvl w:ilvl="0" w:tplc="A126CE32">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80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47AA0"/>
    <w:multiLevelType w:val="hybridMultilevel"/>
    <w:tmpl w:val="2258FBC2"/>
    <w:lvl w:ilvl="0" w:tplc="FEDC0B7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0006"/>
    <w:multiLevelType w:val="hybridMultilevel"/>
    <w:tmpl w:val="3F1A3A00"/>
    <w:lvl w:ilvl="0" w:tplc="9E6E760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217B8"/>
    <w:multiLevelType w:val="multilevel"/>
    <w:tmpl w:val="5DB2D764"/>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FE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B32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306648"/>
    <w:multiLevelType w:val="hybridMultilevel"/>
    <w:tmpl w:val="67849CD4"/>
    <w:lvl w:ilvl="0" w:tplc="C0C4BE1C">
      <w:start w:val="1"/>
      <w:numFmt w:val="bullet"/>
      <w:lvlText w:val=""/>
      <w:lvlJc w:val="left"/>
      <w:pPr>
        <w:ind w:left="144" w:hanging="144"/>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577E15"/>
    <w:multiLevelType w:val="multilevel"/>
    <w:tmpl w:val="925A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2F0A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B00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070B80"/>
    <w:multiLevelType w:val="hybridMultilevel"/>
    <w:tmpl w:val="BC54678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011AC"/>
    <w:multiLevelType w:val="hybridMultilevel"/>
    <w:tmpl w:val="4470F1BC"/>
    <w:lvl w:ilvl="0" w:tplc="5914D31A">
      <w:start w:val="1"/>
      <w:numFmt w:val="bullet"/>
      <w:lvlText w:val=""/>
      <w:lvlJc w:val="left"/>
      <w:pPr>
        <w:tabs>
          <w:tab w:val="num" w:pos="72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7774F"/>
    <w:multiLevelType w:val="hybridMultilevel"/>
    <w:tmpl w:val="C8BA3F52"/>
    <w:lvl w:ilvl="0" w:tplc="0472D32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702E6"/>
    <w:multiLevelType w:val="hybridMultilevel"/>
    <w:tmpl w:val="E6C4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2F1F9B"/>
    <w:multiLevelType w:val="hybridMultilevel"/>
    <w:tmpl w:val="61F20FCE"/>
    <w:lvl w:ilvl="0" w:tplc="F836C7B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613719"/>
    <w:multiLevelType w:val="hybridMultilevel"/>
    <w:tmpl w:val="DAE2AD66"/>
    <w:lvl w:ilvl="0" w:tplc="C11E2C6C">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A5E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E73705"/>
    <w:multiLevelType w:val="hybridMultilevel"/>
    <w:tmpl w:val="4226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4378B"/>
    <w:multiLevelType w:val="multilevel"/>
    <w:tmpl w:val="3F1A3A00"/>
    <w:lvl w:ilvl="0">
      <w:start w:val="1"/>
      <w:numFmt w:val="bullet"/>
      <w:lvlText w:val=""/>
      <w:lvlJc w:val="left"/>
      <w:pPr>
        <w:tabs>
          <w:tab w:val="num" w:pos="360"/>
        </w:tabs>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6400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177642"/>
    <w:multiLevelType w:val="hybridMultilevel"/>
    <w:tmpl w:val="09F696C4"/>
    <w:lvl w:ilvl="0" w:tplc="C72C992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51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A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3E4C98"/>
    <w:multiLevelType w:val="multilevel"/>
    <w:tmpl w:val="2258FBC2"/>
    <w:lvl w:ilvl="0">
      <w:start w:val="1"/>
      <w:numFmt w:val="bullet"/>
      <w:lvlText w:val=""/>
      <w:lvlJc w:val="left"/>
      <w:pPr>
        <w:ind w:left="576"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2175F3"/>
    <w:multiLevelType w:val="singleLevel"/>
    <w:tmpl w:val="8BA49CF2"/>
    <w:lvl w:ilvl="0">
      <w:start w:val="1"/>
      <w:numFmt w:val="bullet"/>
      <w:pStyle w:val="bulletlist"/>
      <w:lvlText w:val=""/>
      <w:lvlJc w:val="left"/>
      <w:pPr>
        <w:tabs>
          <w:tab w:val="num" w:pos="360"/>
        </w:tabs>
        <w:ind w:left="216" w:hanging="216"/>
      </w:pPr>
      <w:rPr>
        <w:rFonts w:ascii="Wingdings" w:hAnsi="Wingdings" w:hint="default"/>
        <w:sz w:val="18"/>
      </w:rPr>
    </w:lvl>
  </w:abstractNum>
  <w:abstractNum w:abstractNumId="34" w15:restartNumberingAfterBreak="0">
    <w:nsid w:val="74E712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294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904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152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2B5F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A8678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3"/>
  </w:num>
  <w:num w:numId="3">
    <w:abstractNumId w:val="24"/>
  </w:num>
  <w:num w:numId="4">
    <w:abstractNumId w:val="21"/>
  </w:num>
  <w:num w:numId="5">
    <w:abstractNumId w:val="2"/>
  </w:num>
  <w:num w:numId="6">
    <w:abstractNumId w:val="29"/>
  </w:num>
  <w:num w:numId="7">
    <w:abstractNumId w:val="11"/>
  </w:num>
  <w:num w:numId="8">
    <w:abstractNumId w:val="34"/>
  </w:num>
  <w:num w:numId="9">
    <w:abstractNumId w:val="33"/>
  </w:num>
  <w:num w:numId="10">
    <w:abstractNumId w:val="18"/>
  </w:num>
  <w:num w:numId="11">
    <w:abstractNumId w:val="31"/>
  </w:num>
  <w:num w:numId="12">
    <w:abstractNumId w:val="10"/>
  </w:num>
  <w:num w:numId="13">
    <w:abstractNumId w:val="27"/>
  </w:num>
  <w:num w:numId="14">
    <w:abstractNumId w:val="5"/>
  </w:num>
  <w:num w:numId="15">
    <w:abstractNumId w:val="12"/>
  </w:num>
  <w:num w:numId="16">
    <w:abstractNumId w:val="32"/>
  </w:num>
  <w:num w:numId="17">
    <w:abstractNumId w:val="8"/>
  </w:num>
  <w:num w:numId="18">
    <w:abstractNumId w:val="4"/>
  </w:num>
  <w:num w:numId="19">
    <w:abstractNumId w:val="35"/>
  </w:num>
  <w:num w:numId="20">
    <w:abstractNumId w:val="7"/>
  </w:num>
  <w:num w:numId="21">
    <w:abstractNumId w:val="36"/>
  </w:num>
  <w:num w:numId="22">
    <w:abstractNumId w:val="0"/>
    <w:lvlOverride w:ilvl="0">
      <w:lvl w:ilvl="0">
        <w:numFmt w:val="bullet"/>
        <w:lvlText w:val="•"/>
        <w:legacy w:legacy="1" w:legacySpace="0" w:legacyIndent="0"/>
        <w:lvlJc w:val="left"/>
        <w:rPr>
          <w:rFonts w:ascii="Arial" w:hAnsi="Arial" w:hint="default"/>
          <w:sz w:val="24"/>
        </w:rPr>
      </w:lvl>
    </w:lvlOverride>
  </w:num>
  <w:num w:numId="23">
    <w:abstractNumId w:val="30"/>
  </w:num>
  <w:num w:numId="24">
    <w:abstractNumId w:val="20"/>
  </w:num>
  <w:num w:numId="25">
    <w:abstractNumId w:val="39"/>
  </w:num>
  <w:num w:numId="26">
    <w:abstractNumId w:val="28"/>
  </w:num>
  <w:num w:numId="27">
    <w:abstractNumId w:val="19"/>
  </w:num>
  <w:num w:numId="28">
    <w:abstractNumId w:val="9"/>
  </w:num>
  <w:num w:numId="29">
    <w:abstractNumId w:val="25"/>
  </w:num>
  <w:num w:numId="30">
    <w:abstractNumId w:val="17"/>
  </w:num>
  <w:num w:numId="31">
    <w:abstractNumId w:val="3"/>
  </w:num>
  <w:num w:numId="32">
    <w:abstractNumId w:val="16"/>
  </w:num>
  <w:num w:numId="33">
    <w:abstractNumId w:val="26"/>
  </w:num>
  <w:num w:numId="34">
    <w:abstractNumId w:val="6"/>
  </w:num>
  <w:num w:numId="35">
    <w:abstractNumId w:val="13"/>
  </w:num>
  <w:num w:numId="36">
    <w:abstractNumId w:val="1"/>
  </w:num>
  <w:num w:numId="37">
    <w:abstractNumId w:val="38"/>
  </w:num>
  <w:num w:numId="38">
    <w:abstractNumId w:val="14"/>
  </w:num>
  <w:num w:numId="39">
    <w:abstractNumId w:val="3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D4"/>
    <w:rsid w:val="00010250"/>
    <w:rsid w:val="000171C9"/>
    <w:rsid w:val="0003713D"/>
    <w:rsid w:val="00046C6C"/>
    <w:rsid w:val="00075EA4"/>
    <w:rsid w:val="00091937"/>
    <w:rsid w:val="000A05EF"/>
    <w:rsid w:val="000E4FFA"/>
    <w:rsid w:val="000F6821"/>
    <w:rsid w:val="0011044C"/>
    <w:rsid w:val="00116BBD"/>
    <w:rsid w:val="00127C7D"/>
    <w:rsid w:val="0013117A"/>
    <w:rsid w:val="001410CC"/>
    <w:rsid w:val="001553D3"/>
    <w:rsid w:val="00192D38"/>
    <w:rsid w:val="00196753"/>
    <w:rsid w:val="001A1795"/>
    <w:rsid w:val="001B1301"/>
    <w:rsid w:val="001B2BAC"/>
    <w:rsid w:val="001D39C7"/>
    <w:rsid w:val="001E7EA6"/>
    <w:rsid w:val="00207280"/>
    <w:rsid w:val="00214AFD"/>
    <w:rsid w:val="00217B00"/>
    <w:rsid w:val="00274B50"/>
    <w:rsid w:val="00281DDE"/>
    <w:rsid w:val="0028316B"/>
    <w:rsid w:val="002A1FE3"/>
    <w:rsid w:val="002A7DF7"/>
    <w:rsid w:val="002D238F"/>
    <w:rsid w:val="002D4140"/>
    <w:rsid w:val="002E1008"/>
    <w:rsid w:val="002F066A"/>
    <w:rsid w:val="002F4ABF"/>
    <w:rsid w:val="0030108E"/>
    <w:rsid w:val="003026E1"/>
    <w:rsid w:val="003151B7"/>
    <w:rsid w:val="00336A96"/>
    <w:rsid w:val="003671EB"/>
    <w:rsid w:val="00383FE3"/>
    <w:rsid w:val="00385142"/>
    <w:rsid w:val="003A23AC"/>
    <w:rsid w:val="003A5A74"/>
    <w:rsid w:val="003C30D6"/>
    <w:rsid w:val="003F0846"/>
    <w:rsid w:val="00401751"/>
    <w:rsid w:val="00422AD4"/>
    <w:rsid w:val="00430DA0"/>
    <w:rsid w:val="00467950"/>
    <w:rsid w:val="00486507"/>
    <w:rsid w:val="004B7FE0"/>
    <w:rsid w:val="004D6C8D"/>
    <w:rsid w:val="00504EAC"/>
    <w:rsid w:val="00541B3B"/>
    <w:rsid w:val="00544027"/>
    <w:rsid w:val="005D6888"/>
    <w:rsid w:val="005E3E8D"/>
    <w:rsid w:val="006029B0"/>
    <w:rsid w:val="00613E44"/>
    <w:rsid w:val="00651EB1"/>
    <w:rsid w:val="006556C5"/>
    <w:rsid w:val="00666C39"/>
    <w:rsid w:val="00677A13"/>
    <w:rsid w:val="006843DA"/>
    <w:rsid w:val="00734E7A"/>
    <w:rsid w:val="00740957"/>
    <w:rsid w:val="0074275F"/>
    <w:rsid w:val="00764F55"/>
    <w:rsid w:val="00774AF2"/>
    <w:rsid w:val="00785683"/>
    <w:rsid w:val="007A3A93"/>
    <w:rsid w:val="007B1DB2"/>
    <w:rsid w:val="007B43D2"/>
    <w:rsid w:val="007E11A5"/>
    <w:rsid w:val="00800161"/>
    <w:rsid w:val="00820775"/>
    <w:rsid w:val="00836A24"/>
    <w:rsid w:val="00843405"/>
    <w:rsid w:val="0084611B"/>
    <w:rsid w:val="00854D05"/>
    <w:rsid w:val="008639EB"/>
    <w:rsid w:val="00865522"/>
    <w:rsid w:val="00883239"/>
    <w:rsid w:val="0089587B"/>
    <w:rsid w:val="008B53E7"/>
    <w:rsid w:val="008B7622"/>
    <w:rsid w:val="008D4A75"/>
    <w:rsid w:val="00971A30"/>
    <w:rsid w:val="00972134"/>
    <w:rsid w:val="009944E1"/>
    <w:rsid w:val="009C450D"/>
    <w:rsid w:val="009E2026"/>
    <w:rsid w:val="009F6D2C"/>
    <w:rsid w:val="00A047A5"/>
    <w:rsid w:val="00A744A5"/>
    <w:rsid w:val="00AB1183"/>
    <w:rsid w:val="00AB327F"/>
    <w:rsid w:val="00AD1241"/>
    <w:rsid w:val="00B1610A"/>
    <w:rsid w:val="00B31F40"/>
    <w:rsid w:val="00BB5771"/>
    <w:rsid w:val="00BE3FE4"/>
    <w:rsid w:val="00BE666A"/>
    <w:rsid w:val="00BE6CF7"/>
    <w:rsid w:val="00C02A2C"/>
    <w:rsid w:val="00C3171F"/>
    <w:rsid w:val="00C52478"/>
    <w:rsid w:val="00C6723D"/>
    <w:rsid w:val="00C819B8"/>
    <w:rsid w:val="00C82F8F"/>
    <w:rsid w:val="00CC71D4"/>
    <w:rsid w:val="00CD50B2"/>
    <w:rsid w:val="00CF5E0F"/>
    <w:rsid w:val="00D01E1D"/>
    <w:rsid w:val="00D07A94"/>
    <w:rsid w:val="00DA0A30"/>
    <w:rsid w:val="00DB488E"/>
    <w:rsid w:val="00DB6667"/>
    <w:rsid w:val="00DC188A"/>
    <w:rsid w:val="00DC5430"/>
    <w:rsid w:val="00DD1808"/>
    <w:rsid w:val="00DE1370"/>
    <w:rsid w:val="00DF66B2"/>
    <w:rsid w:val="00E17ACB"/>
    <w:rsid w:val="00E22ECD"/>
    <w:rsid w:val="00E2384D"/>
    <w:rsid w:val="00E243B0"/>
    <w:rsid w:val="00E24F98"/>
    <w:rsid w:val="00E62157"/>
    <w:rsid w:val="00E819AB"/>
    <w:rsid w:val="00EE743C"/>
    <w:rsid w:val="00F05578"/>
    <w:rsid w:val="00F5528D"/>
    <w:rsid w:val="00F6427D"/>
    <w:rsid w:val="00FA2D5B"/>
    <w:rsid w:val="00FE38D0"/>
    <w:rsid w:val="00FE3C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9D4620"/>
  <w15:docId w15:val="{768C4A3E-B807-4FA0-A4F7-85C9BAB5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1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1D4"/>
    <w:rPr>
      <w:rFonts w:ascii="Lucida Grande" w:hAnsi="Lucida Grande" w:cs="Lucida Grande"/>
      <w:sz w:val="18"/>
      <w:szCs w:val="18"/>
    </w:rPr>
  </w:style>
  <w:style w:type="paragraph" w:customStyle="1" w:styleId="bulletlist">
    <w:name w:val="bulletlist"/>
    <w:basedOn w:val="Normal"/>
    <w:rsid w:val="00DB488E"/>
    <w:pPr>
      <w:numPr>
        <w:numId w:val="9"/>
      </w:numPr>
      <w:spacing w:before="240"/>
      <w:ind w:left="360" w:hanging="360"/>
    </w:pPr>
    <w:rPr>
      <w:rFonts w:ascii="Arial" w:eastAsia="Times New Roman" w:hAnsi="Arial" w:cs="Times New Roman"/>
      <w:sz w:val="22"/>
      <w:szCs w:val="20"/>
    </w:rPr>
  </w:style>
  <w:style w:type="paragraph" w:styleId="BodyText2">
    <w:name w:val="Body Text 2"/>
    <w:basedOn w:val="Normal"/>
    <w:link w:val="BodyText2Char"/>
    <w:rsid w:val="00DB488E"/>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DB488E"/>
    <w:rPr>
      <w:rFonts w:ascii="Times New Roman" w:eastAsia="Times New Roman" w:hAnsi="Times New Roman" w:cs="Times New Roman"/>
      <w:sz w:val="22"/>
      <w:szCs w:val="20"/>
    </w:rPr>
  </w:style>
  <w:style w:type="paragraph" w:styleId="ListParagraph">
    <w:name w:val="List Paragraph"/>
    <w:basedOn w:val="Normal"/>
    <w:uiPriority w:val="34"/>
    <w:qFormat/>
    <w:rsid w:val="00DB488E"/>
    <w:pPr>
      <w:ind w:left="720"/>
      <w:contextualSpacing/>
    </w:pPr>
  </w:style>
  <w:style w:type="character" w:styleId="Hyperlink">
    <w:name w:val="Hyperlink"/>
    <w:basedOn w:val="DefaultParagraphFont"/>
    <w:uiPriority w:val="99"/>
    <w:unhideWhenUsed/>
    <w:rsid w:val="008B7622"/>
    <w:rPr>
      <w:color w:val="0000FF"/>
      <w:u w:val="single"/>
    </w:rPr>
  </w:style>
  <w:style w:type="paragraph" w:styleId="Header">
    <w:name w:val="header"/>
    <w:basedOn w:val="Normal"/>
    <w:link w:val="HeaderChar"/>
    <w:uiPriority w:val="99"/>
    <w:unhideWhenUsed/>
    <w:rsid w:val="00854D05"/>
    <w:pPr>
      <w:tabs>
        <w:tab w:val="center" w:pos="4320"/>
        <w:tab w:val="right" w:pos="8640"/>
      </w:tabs>
    </w:pPr>
  </w:style>
  <w:style w:type="character" w:customStyle="1" w:styleId="HeaderChar">
    <w:name w:val="Header Char"/>
    <w:basedOn w:val="DefaultParagraphFont"/>
    <w:link w:val="Header"/>
    <w:uiPriority w:val="99"/>
    <w:rsid w:val="00854D05"/>
  </w:style>
  <w:style w:type="paragraph" w:styleId="Footer">
    <w:name w:val="footer"/>
    <w:basedOn w:val="Normal"/>
    <w:link w:val="FooterChar"/>
    <w:uiPriority w:val="99"/>
    <w:unhideWhenUsed/>
    <w:rsid w:val="00854D05"/>
    <w:pPr>
      <w:tabs>
        <w:tab w:val="center" w:pos="4320"/>
        <w:tab w:val="right" w:pos="8640"/>
      </w:tabs>
    </w:pPr>
  </w:style>
  <w:style w:type="character" w:customStyle="1" w:styleId="FooterChar">
    <w:name w:val="Footer Char"/>
    <w:basedOn w:val="DefaultParagraphFont"/>
    <w:link w:val="Footer"/>
    <w:uiPriority w:val="99"/>
    <w:rsid w:val="00854D05"/>
  </w:style>
  <w:style w:type="paragraph" w:styleId="CommentText">
    <w:name w:val="annotation text"/>
    <w:basedOn w:val="Normal"/>
    <w:link w:val="CommentTextChar"/>
    <w:uiPriority w:val="99"/>
    <w:semiHidden/>
    <w:unhideWhenUsed/>
    <w:rsid w:val="002F066A"/>
    <w:rPr>
      <w:sz w:val="20"/>
      <w:szCs w:val="20"/>
    </w:rPr>
  </w:style>
  <w:style w:type="character" w:customStyle="1" w:styleId="CommentTextChar">
    <w:name w:val="Comment Text Char"/>
    <w:basedOn w:val="DefaultParagraphFont"/>
    <w:link w:val="CommentText"/>
    <w:uiPriority w:val="99"/>
    <w:semiHidden/>
    <w:rsid w:val="002F066A"/>
    <w:rPr>
      <w:sz w:val="20"/>
      <w:szCs w:val="20"/>
    </w:rPr>
  </w:style>
  <w:style w:type="character" w:styleId="CommentReference">
    <w:name w:val="annotation reference"/>
    <w:basedOn w:val="DefaultParagraphFont"/>
    <w:uiPriority w:val="99"/>
    <w:semiHidden/>
    <w:unhideWhenUsed/>
    <w:rsid w:val="002F066A"/>
    <w:rPr>
      <w:sz w:val="18"/>
      <w:szCs w:val="18"/>
    </w:rPr>
  </w:style>
  <w:style w:type="paragraph" w:styleId="CommentSubject">
    <w:name w:val="annotation subject"/>
    <w:basedOn w:val="CommentText"/>
    <w:next w:val="CommentText"/>
    <w:link w:val="CommentSubjectChar"/>
    <w:uiPriority w:val="99"/>
    <w:semiHidden/>
    <w:unhideWhenUsed/>
    <w:rsid w:val="00DA0A30"/>
    <w:rPr>
      <w:b/>
      <w:bCs/>
    </w:rPr>
  </w:style>
  <w:style w:type="character" w:customStyle="1" w:styleId="CommentSubjectChar">
    <w:name w:val="Comment Subject Char"/>
    <w:basedOn w:val="CommentTextChar"/>
    <w:link w:val="CommentSubject"/>
    <w:uiPriority w:val="99"/>
    <w:semiHidden/>
    <w:rsid w:val="00DA0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545785">
      <w:bodyDiv w:val="1"/>
      <w:marLeft w:val="0"/>
      <w:marRight w:val="0"/>
      <w:marTop w:val="0"/>
      <w:marBottom w:val="0"/>
      <w:divBdr>
        <w:top w:val="none" w:sz="0" w:space="0" w:color="auto"/>
        <w:left w:val="none" w:sz="0" w:space="0" w:color="auto"/>
        <w:bottom w:val="none" w:sz="0" w:space="0" w:color="auto"/>
        <w:right w:val="none" w:sz="0" w:space="0" w:color="auto"/>
      </w:divBdr>
    </w:div>
    <w:div w:id="1434129247">
      <w:bodyDiv w:val="1"/>
      <w:marLeft w:val="0"/>
      <w:marRight w:val="0"/>
      <w:marTop w:val="0"/>
      <w:marBottom w:val="0"/>
      <w:divBdr>
        <w:top w:val="none" w:sz="0" w:space="0" w:color="auto"/>
        <w:left w:val="none" w:sz="0" w:space="0" w:color="auto"/>
        <w:bottom w:val="none" w:sz="0" w:space="0" w:color="auto"/>
        <w:right w:val="none" w:sz="0" w:space="0" w:color="auto"/>
      </w:divBdr>
    </w:div>
    <w:div w:id="1708792154">
      <w:bodyDiv w:val="1"/>
      <w:marLeft w:val="0"/>
      <w:marRight w:val="0"/>
      <w:marTop w:val="0"/>
      <w:marBottom w:val="0"/>
      <w:divBdr>
        <w:top w:val="none" w:sz="0" w:space="0" w:color="auto"/>
        <w:left w:val="none" w:sz="0" w:space="0" w:color="auto"/>
        <w:bottom w:val="none" w:sz="0" w:space="0" w:color="auto"/>
        <w:right w:val="none" w:sz="0" w:space="0" w:color="auto"/>
      </w:divBdr>
    </w:div>
    <w:div w:id="1834182037">
      <w:bodyDiv w:val="1"/>
      <w:marLeft w:val="0"/>
      <w:marRight w:val="0"/>
      <w:marTop w:val="0"/>
      <w:marBottom w:val="0"/>
      <w:divBdr>
        <w:top w:val="none" w:sz="0" w:space="0" w:color="auto"/>
        <w:left w:val="none" w:sz="0" w:space="0" w:color="auto"/>
        <w:bottom w:val="none" w:sz="0" w:space="0" w:color="auto"/>
        <w:right w:val="none" w:sz="0" w:space="0" w:color="auto"/>
      </w:divBdr>
      <w:divsChild>
        <w:div w:id="1556895703">
          <w:marLeft w:val="0"/>
          <w:marRight w:val="0"/>
          <w:marTop w:val="0"/>
          <w:marBottom w:val="0"/>
          <w:divBdr>
            <w:top w:val="none" w:sz="0" w:space="0" w:color="auto"/>
            <w:left w:val="none" w:sz="0" w:space="0" w:color="auto"/>
            <w:bottom w:val="none" w:sz="0" w:space="0" w:color="auto"/>
            <w:right w:val="none" w:sz="0" w:space="0" w:color="auto"/>
          </w:divBdr>
          <w:divsChild>
            <w:div w:id="1883050288">
              <w:marLeft w:val="0"/>
              <w:marRight w:val="0"/>
              <w:marTop w:val="300"/>
              <w:marBottom w:val="0"/>
              <w:divBdr>
                <w:top w:val="none" w:sz="0" w:space="0" w:color="auto"/>
                <w:left w:val="none" w:sz="0" w:space="0" w:color="auto"/>
                <w:bottom w:val="none" w:sz="0" w:space="0" w:color="auto"/>
                <w:right w:val="none" w:sz="0" w:space="0" w:color="auto"/>
              </w:divBdr>
              <w:divsChild>
                <w:div w:id="95491697">
                  <w:marLeft w:val="0"/>
                  <w:marRight w:val="0"/>
                  <w:marTop w:val="0"/>
                  <w:marBottom w:val="0"/>
                  <w:divBdr>
                    <w:top w:val="none" w:sz="0" w:space="0" w:color="auto"/>
                    <w:left w:val="none" w:sz="0" w:space="0" w:color="auto"/>
                    <w:bottom w:val="none" w:sz="0" w:space="0" w:color="auto"/>
                    <w:right w:val="none" w:sz="0" w:space="0" w:color="auto"/>
                  </w:divBdr>
                  <w:divsChild>
                    <w:div w:id="1596742549">
                      <w:marLeft w:val="0"/>
                      <w:marRight w:val="0"/>
                      <w:marTop w:val="0"/>
                      <w:marBottom w:val="0"/>
                      <w:divBdr>
                        <w:top w:val="none" w:sz="0" w:space="0" w:color="auto"/>
                        <w:left w:val="none" w:sz="0" w:space="0" w:color="auto"/>
                        <w:bottom w:val="none" w:sz="0" w:space="0" w:color="auto"/>
                        <w:right w:val="none" w:sz="0" w:space="0" w:color="auto"/>
                      </w:divBdr>
                      <w:divsChild>
                        <w:div w:id="1516722705">
                          <w:marLeft w:val="165"/>
                          <w:marRight w:val="0"/>
                          <w:marTop w:val="15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ture.org/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1EEC1B91444384572BD98113C3EE" ma:contentTypeVersion="7" ma:contentTypeDescription="Create a new document." ma:contentTypeScope="" ma:versionID="58133446b14b2d7658cff2a754ec0f6d">
  <xsd:schema xmlns:xsd="http://www.w3.org/2001/XMLSchema" xmlns:xs="http://www.w3.org/2001/XMLSchema" xmlns:p="http://schemas.microsoft.com/office/2006/metadata/properties" xmlns:ns1="http://schemas.microsoft.com/sharepoint/v3" xmlns:ns2="db7d04d3-301e-4b06-a743-f292f20d7fff" xmlns:ns3="233d9371-e2ba-47f4-a8b8-40f1ae3c8334" xmlns:ns4="4688f0bf-3705-479f-8dd3-60be52987b08" targetNamespace="http://schemas.microsoft.com/office/2006/metadata/properties" ma:root="true" ma:fieldsID="1757586d0c49d0b4896d795e240da25a" ns1:_="" ns2:_="" ns3:_="" ns4:_="">
    <xsd:import namespace="http://schemas.microsoft.com/sharepoint/v3"/>
    <xsd:import namespace="db7d04d3-301e-4b06-a743-f292f20d7fff"/>
    <xsd:import namespace="233d9371-e2ba-47f4-a8b8-40f1ae3c8334"/>
    <xsd:import namespace="4688f0bf-3705-479f-8dd3-60be52987b08"/>
    <xsd:element name="properties">
      <xsd:complexType>
        <xsd:sequence>
          <xsd:element name="documentManagement">
            <xsd:complexType>
              <xsd:all>
                <xsd:element ref="ns2:TaxKeywordTaxHTField" minOccurs="0"/>
                <xsd:element ref="ns1:RoutingRuleDescription" minOccurs="0"/>
                <xsd:element ref="ns2:TaxCatchAll" minOccurs="0"/>
                <xsd:element ref="ns2:TaxCatchAllLabel" minOccurs="0"/>
                <xsd:element ref="ns3:ConservationTermsTaxHTField0" minOccurs="0"/>
                <xsd:element ref="ns3:DepartmentalTermsTaxHTField0" minOccurs="0"/>
                <xsd:element ref="ns3:GeoRegionTermsTaxHTField0" minOccurs="0"/>
                <xsd:element ref="ns1:RatedBy" minOccurs="0"/>
                <xsd:element ref="ns1:Ratings" minOccurs="0"/>
                <xsd:element ref="ns1:LikesCount" minOccurs="0"/>
                <xsd:element ref="ns1:LikedBy"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7d04d3-301e-4b06-a743-f292f20d7ff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9b357e-b625-4998-8d0a-eab7c6b4564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CatchAll" ma:description="" ma:hidden="true" ma:list="{56e28c75-60d6-43f0-b24a-97a6469e9b67}" ma:internalName="TaxCatchAll" ma:readOnly="false" ma:showField="CatchAllData" ma:web="db7d04d3-301e-4b06-a743-f292f20d7f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6e28c75-60d6-43f0-b24a-97a6469e9b67}" ma:internalName="TaxCatchAllLabel" ma:readOnly="true" ma:showField="CatchAllDataLabel" ma:web="db7d04d3-301e-4b06-a743-f292f20d7f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d9371-e2ba-47f4-a8b8-40f1ae3c8334" elementFormDefault="qualified">
    <xsd:import namespace="http://schemas.microsoft.com/office/2006/documentManagement/types"/>
    <xsd:import namespace="http://schemas.microsoft.com/office/infopath/2007/PartnerControls"/>
    <xsd:element name="ConservationTermsTaxHTField0" ma:index="13" nillable="true" ma:taxonomy="true" ma:internalName="ConservationTermsTaxHTField0" ma:taxonomyFieldName="ConservationTerms" ma:displayName="ConservationTerms" ma:readOnly="false" ma:default="" ma:fieldId="{4431dcc4-a11d-44a4-974a-47374ff0abcd}" ma:taxonomyMulti="true" ma:sspId="a543da67-39be-483c-b58d-9e74b2aae47a" ma:termSetId="575a62c4-1b72-4653-8bd2-e7a1d6420c3e" ma:anchorId="00000000-0000-0000-0000-000000000000" ma:open="false" ma:isKeyword="false">
      <xsd:complexType>
        <xsd:sequence>
          <xsd:element ref="pc:Terms" minOccurs="0" maxOccurs="1"/>
        </xsd:sequence>
      </xsd:complexType>
    </xsd:element>
    <xsd:element name="DepartmentalTermsTaxHTField0" ma:index="15" nillable="true" ma:taxonomy="true" ma:internalName="DepartmentalTermsTaxHTField0" ma:taxonomyFieldName="DepartmentalTerms" ma:displayName="DepartmentalTerms" ma:readOnly="false" ma:default="" ma:fieldId="{455dc67f-06a2-45a3-b1d9-20f3048c38cb}" ma:taxonomyMulti="true" ma:sspId="a543da67-39be-483c-b58d-9e74b2aae47a" ma:termSetId="da76307b-dea8-479c-a7d7-01c3fdd74cf2" ma:anchorId="00000000-0000-0000-0000-000000000000" ma:open="false" ma:isKeyword="false">
      <xsd:complexType>
        <xsd:sequence>
          <xsd:element ref="pc:Terms" minOccurs="0" maxOccurs="1"/>
        </xsd:sequence>
      </xsd:complexType>
    </xsd:element>
    <xsd:element name="GeoRegionTermsTaxHTField0" ma:index="17" nillable="true" ma:taxonomy="true" ma:internalName="GeoRegionTermsTaxHTField0" ma:taxonomyFieldName="GeoRegionTerms" ma:displayName="GeoRegionTerms" ma:readOnly="false" ma:default="" ma:fieldId="{c78bd6bc-d07e-4f69-91e7-7d67445ae145}" ma:taxonomyMulti="true" ma:sspId="a543da67-39be-483c-b58d-9e74b2aae47a" ma:termSetId="3d62b304-0de7-47d3-aac3-04ee782ad4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88f0bf-3705-479f-8dd3-60be52987b08" elementFormDefault="qualified">
    <xsd:import namespace="http://schemas.microsoft.com/office/2006/documentManagement/types"/>
    <xsd:import namespace="http://schemas.microsoft.com/office/infopath/2007/PartnerControls"/>
    <xsd:element name="Category" ma:index="23" nillable="true" ma:displayName="Category" ma:list="{9fe377b3-a4dc-4e20-9d75-692257c40bb9}"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7d04d3-301e-4b06-a743-f292f20d7fff"/>
    <TaxKeywordTaxHTField xmlns="db7d04d3-301e-4b06-a743-f292f20d7fff">
      <Terms xmlns="http://schemas.microsoft.com/office/infopath/2007/PartnerControls"/>
    </TaxKeywordTaxHTField>
    <ConservationTermsTaxHTField0 xmlns="233d9371-e2ba-47f4-a8b8-40f1ae3c8334">
      <Terms xmlns="http://schemas.microsoft.com/office/infopath/2007/PartnerControls"/>
    </ConservationTermsTaxHTField0>
    <DepartmentalTermsTaxHTField0 xmlns="233d9371-e2ba-47f4-a8b8-40f1ae3c8334">
      <Terms xmlns="http://schemas.microsoft.com/office/infopath/2007/PartnerControls"/>
    </DepartmentalTermsTaxHTField0>
    <GeoRegionTermsTaxHTField0 xmlns="233d9371-e2ba-47f4-a8b8-40f1ae3c8334">
      <Terms xmlns="http://schemas.microsoft.com/office/infopath/2007/PartnerControls"/>
    </GeoRegionTermsTaxHTField0>
    <RoutingRuleDescription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Category xmlns="4688f0bf-3705-479f-8dd3-60be52987b0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2B74-C7FD-4D6B-A74B-A95C9283D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7d04d3-301e-4b06-a743-f292f20d7fff"/>
    <ds:schemaRef ds:uri="233d9371-e2ba-47f4-a8b8-40f1ae3c8334"/>
    <ds:schemaRef ds:uri="4688f0bf-3705-479f-8dd3-60be5298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42E88-21E8-4C4F-82A1-CE37023645F2}">
  <ds:schemaRefs>
    <ds:schemaRef ds:uri="http://schemas.microsoft.com/sharepoint/v3"/>
    <ds:schemaRef ds:uri="http://purl.org/dc/elements/1.1/"/>
    <ds:schemaRef ds:uri="233d9371-e2ba-47f4-a8b8-40f1ae3c8334"/>
    <ds:schemaRef ds:uri="http://schemas.microsoft.com/office/2006/documentManagement/types"/>
    <ds:schemaRef ds:uri="4688f0bf-3705-479f-8dd3-60be52987b08"/>
    <ds:schemaRef ds:uri="http://schemas.microsoft.com/office/infopath/2007/PartnerControls"/>
    <ds:schemaRef ds:uri="http://www.w3.org/XML/1998/namespace"/>
    <ds:schemaRef ds:uri="http://purl.org/dc/dcmitype/"/>
    <ds:schemaRef ds:uri="db7d04d3-301e-4b06-a743-f292f20d7fff"/>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71B9FFA-12E4-4387-83E7-F962ABFBC51E}">
  <ds:schemaRefs>
    <ds:schemaRef ds:uri="http://schemas.microsoft.com/sharepoint/v3/contenttype/forms"/>
  </ds:schemaRefs>
</ds:datastoreItem>
</file>

<file path=customXml/itemProps4.xml><?xml version="1.0" encoding="utf-8"?>
<ds:datastoreItem xmlns:ds="http://schemas.openxmlformats.org/officeDocument/2006/customXml" ds:itemID="{9B70EC7D-6011-4433-B263-BD4D63EF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Young</dc:creator>
  <cp:lastModifiedBy>Jan Eber</cp:lastModifiedBy>
  <cp:revision>10</cp:revision>
  <cp:lastPrinted>2017-09-21T23:59:00Z</cp:lastPrinted>
  <dcterms:created xsi:type="dcterms:W3CDTF">2017-09-14T22:28:00Z</dcterms:created>
  <dcterms:modified xsi:type="dcterms:W3CDTF">2017-09-22T00:31:00Z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0x0101001E431EEC1B91444384572BD98113C3EE</vt:lpwstr>
  </property>
  <property fmtid="{D5CDD505-2E9C-101B-9397-08002B2CF9AE}" pid="3" name="GeoRegionTerms">
    <vt:lpwstr/>
  </property>
  <property fmtid="{D5CDD505-2E9C-101B-9397-08002B2CF9AE}" pid="4" name="ConservationTerms">
    <vt:lpwstr/>
  </property>
  <property fmtid="{D5CDD505-2E9C-101B-9397-08002B2CF9AE}" pid="5" name="DepartmentalTerm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LegacyUrl">
    <vt:lpwstr/>
  </property>
  <property fmtid="{D5CDD505-2E9C-101B-9397-08002B2CF9AE}" pid="11" name="vti_imgdate">
    <vt:lpwstr/>
  </property>
  <property fmtid="{D5CDD505-2E9C-101B-9397-08002B2CF9AE}" pid="12" name="wic_System_Copyright">
    <vt:lpwstr/>
  </property>
  <property fmtid="{D5CDD505-2E9C-101B-9397-08002B2CF9AE}" pid="13" name="_dlc_Exempt">
    <vt:bool>false</vt:bool>
  </property>
  <property fmtid="{D5CDD505-2E9C-101B-9397-08002B2CF9AE}" pid="14" name="Page">
    <vt:lpwstr/>
  </property>
  <property fmtid="{D5CDD505-2E9C-101B-9397-08002B2CF9AE}" pid="15" name="RoutingRuleDescription">
    <vt:lpwstr/>
  </property>
  <property fmtid="{D5CDD505-2E9C-101B-9397-08002B2CF9AE}" pid="16" name="WorkflowChangePath">
    <vt:lpwstr>b17b2119-680a-4d7f-99db-823f59af53d7,6;</vt:lpwstr>
  </property>
</Properties>
</file>